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94" w:rsidRDefault="00872A94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ЛОЕВСКОГО РАЙОННОГО ИСПОЛНИТЕЛЬНОГО КОМИТЕТА</w:t>
      </w:r>
    </w:p>
    <w:p w:rsidR="00872A94" w:rsidRDefault="00872A94">
      <w:pPr>
        <w:pStyle w:val="newncpi"/>
        <w:ind w:firstLine="0"/>
        <w:jc w:val="center"/>
      </w:pPr>
      <w:r>
        <w:rPr>
          <w:rStyle w:val="datepr"/>
        </w:rPr>
        <w:t>30 июня 2025 г.</w:t>
      </w:r>
      <w:r>
        <w:rPr>
          <w:rStyle w:val="number"/>
        </w:rPr>
        <w:t xml:space="preserve"> № 473</w:t>
      </w:r>
    </w:p>
    <w:p w:rsidR="00872A94" w:rsidRDefault="00872A94">
      <w:pPr>
        <w:pStyle w:val="titlencpi"/>
      </w:pPr>
      <w:r>
        <w:t>Об определении мест пользования поверхностными водными объектами для рекреации, спорта и туризма и мест, запрещенных для купания</w:t>
      </w:r>
    </w:p>
    <w:p w:rsidR="00872A94" w:rsidRDefault="00872A94">
      <w:pPr>
        <w:pStyle w:val="preamble"/>
      </w:pPr>
      <w:r>
        <w:t>На основании подпункта 2.4 пункта 2 статьи 13, пункта 2 статьи 29, пункта 2 статьи 40 Водного кодекса Республики Беларусь, абзацев второго, третьего пункта 3 Правил охраны жизни людей на водах, утвержденных постановлением Совета Министров Республики Беларусь от 18 августа 2023 г. № 543, Лоевский районный исполнительный комитет РЕШИЛ:</w:t>
      </w:r>
    </w:p>
    <w:p w:rsidR="00872A94" w:rsidRDefault="00872A94">
      <w:pPr>
        <w:pStyle w:val="point"/>
      </w:pPr>
      <w:r>
        <w:t>1. Определить на территории Лоевского района места:</w:t>
      </w:r>
    </w:p>
    <w:p w:rsidR="00872A94" w:rsidRDefault="00872A94">
      <w:pPr>
        <w:pStyle w:val="newncpi"/>
      </w:pPr>
      <w:r>
        <w:t>пользования поверхностными водными объектами для рекреации, спорта и туризма согласно приложению 1;</w:t>
      </w:r>
    </w:p>
    <w:p w:rsidR="00872A94" w:rsidRDefault="00872A94">
      <w:pPr>
        <w:pStyle w:val="newncpi"/>
      </w:pPr>
      <w:r>
        <w:t>где запрещено купание, согласно приложению 2.</w:t>
      </w:r>
    </w:p>
    <w:p w:rsidR="00872A94" w:rsidRDefault="00872A94">
      <w:pPr>
        <w:pStyle w:val="point"/>
      </w:pPr>
      <w:r>
        <w:t>2. Признать утратившими силу:</w:t>
      </w:r>
    </w:p>
    <w:p w:rsidR="00872A94" w:rsidRDefault="00872A94">
      <w:pPr>
        <w:pStyle w:val="newncpi"/>
      </w:pPr>
      <w:r>
        <w:t>решение Лоевского районного исполнительного комитета от 17 августа 2015 г. № 628 «Об установлении мест на территории Лоевского района, где запрещено купание»;</w:t>
      </w:r>
    </w:p>
    <w:p w:rsidR="00872A94" w:rsidRDefault="00872A94">
      <w:pPr>
        <w:pStyle w:val="newncpi"/>
      </w:pPr>
      <w:r>
        <w:t>решение Лоевского районного исполнительного комитета от 29 июля 2024 г. № 641 «Об изменении решения Лоевского районного исполнительного комитета от 17 августа 2015 г. № 628».</w:t>
      </w:r>
    </w:p>
    <w:p w:rsidR="00872A94" w:rsidRDefault="00872A94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872A94" w:rsidRDefault="00872A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872A9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2A94" w:rsidRDefault="00872A94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2A94" w:rsidRDefault="00872A94">
            <w:pPr>
              <w:pStyle w:val="newncpi0"/>
              <w:jc w:val="right"/>
            </w:pPr>
            <w:r>
              <w:rPr>
                <w:rStyle w:val="pers"/>
              </w:rPr>
              <w:t>О.В.Таргонский</w:t>
            </w:r>
          </w:p>
        </w:tc>
      </w:tr>
    </w:tbl>
    <w:p w:rsidR="00872A94" w:rsidRDefault="00872A94">
      <w:pPr>
        <w:pStyle w:val="newncpi"/>
      </w:pPr>
      <w:r>
        <w:t> </w:t>
      </w:r>
    </w:p>
    <w:p w:rsidR="00872A94" w:rsidRDefault="00872A94">
      <w:pPr>
        <w:pStyle w:val="agree"/>
      </w:pPr>
      <w:r>
        <w:t>СОГЛАСОВАНО</w:t>
      </w:r>
    </w:p>
    <w:p w:rsidR="00872A94" w:rsidRDefault="00872A94">
      <w:pPr>
        <w:pStyle w:val="agree"/>
        <w:spacing w:after="160"/>
      </w:pPr>
      <w:r>
        <w:t xml:space="preserve">Министерство </w:t>
      </w:r>
      <w:r>
        <w:br/>
        <w:t xml:space="preserve">транспорта и коммуникаций </w:t>
      </w:r>
      <w:r>
        <w:br/>
        <w:t>Республики Беларусь</w:t>
      </w:r>
    </w:p>
    <w:p w:rsidR="00872A94" w:rsidRDefault="00872A94">
      <w:pPr>
        <w:pStyle w:val="agree"/>
        <w:spacing w:after="160"/>
      </w:pPr>
      <w:r>
        <w:t xml:space="preserve">Лоевская районная </w:t>
      </w:r>
      <w:r>
        <w:br/>
        <w:t xml:space="preserve">инспекция природных ресурсов </w:t>
      </w:r>
      <w:r>
        <w:br/>
        <w:t>и охраны окружающей среды</w:t>
      </w:r>
    </w:p>
    <w:p w:rsidR="00872A94" w:rsidRDefault="00872A94">
      <w:pPr>
        <w:pStyle w:val="agree"/>
        <w:spacing w:after="160"/>
      </w:pPr>
      <w:r>
        <w:t>Государственное учреждение</w:t>
      </w:r>
      <w:r>
        <w:br/>
        <w:t>«Лоевский районный центр</w:t>
      </w:r>
      <w:r>
        <w:br/>
        <w:t>гигиены и эпидемиологии»</w:t>
      </w:r>
    </w:p>
    <w:p w:rsidR="00872A94" w:rsidRDefault="00872A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30"/>
        <w:gridCol w:w="2839"/>
      </w:tblGrid>
      <w:tr w:rsidR="00872A9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2A94" w:rsidRDefault="00872A94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2A94" w:rsidRDefault="00872A94">
            <w:pPr>
              <w:pStyle w:val="append1"/>
            </w:pPr>
            <w:r>
              <w:t>Приложение 1</w:t>
            </w:r>
          </w:p>
          <w:p w:rsidR="00872A94" w:rsidRDefault="00872A94">
            <w:pPr>
              <w:pStyle w:val="append"/>
            </w:pPr>
            <w:r>
              <w:t xml:space="preserve">к решению </w:t>
            </w:r>
            <w:r>
              <w:br/>
              <w:t xml:space="preserve">Лоевского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30.06.2025 № 473 </w:t>
            </w:r>
          </w:p>
        </w:tc>
      </w:tr>
    </w:tbl>
    <w:p w:rsidR="00872A94" w:rsidRDefault="00872A94">
      <w:pPr>
        <w:pStyle w:val="titlep"/>
        <w:jc w:val="left"/>
      </w:pPr>
      <w:r>
        <w:t xml:space="preserve">МЕСТА </w:t>
      </w:r>
      <w:r>
        <w:br/>
        <w:t>пользования поверхностными водными объектами для рекреации, спорта и туризма на территории Лоевского района</w:t>
      </w:r>
    </w:p>
    <w:p w:rsidR="00872A94" w:rsidRDefault="00872A94">
      <w:pPr>
        <w:pStyle w:val="point"/>
      </w:pPr>
      <w:r>
        <w:t>1. Акватория пляжа, расположенного на берегу реки Днепр в городском поселке Лоев.</w:t>
      </w:r>
    </w:p>
    <w:p w:rsidR="00872A94" w:rsidRDefault="00872A94">
      <w:pPr>
        <w:pStyle w:val="point"/>
      </w:pPr>
      <w:r>
        <w:lastRenderedPageBreak/>
        <w:t>2. Акватория пляжа, расположенного на берегу пруда без названия № 3 на окраине поселка Сутково Страдубского сельсовета Лоевского района.</w:t>
      </w:r>
    </w:p>
    <w:p w:rsidR="00872A94" w:rsidRDefault="00872A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30"/>
        <w:gridCol w:w="2839"/>
      </w:tblGrid>
      <w:tr w:rsidR="00872A9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2A94" w:rsidRDefault="00872A94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2A94" w:rsidRDefault="00872A94">
            <w:pPr>
              <w:pStyle w:val="append1"/>
            </w:pPr>
            <w:r>
              <w:t>Приложение 2</w:t>
            </w:r>
          </w:p>
          <w:p w:rsidR="00872A94" w:rsidRDefault="00872A94">
            <w:pPr>
              <w:pStyle w:val="append"/>
            </w:pPr>
            <w:r>
              <w:t xml:space="preserve">к решению </w:t>
            </w:r>
            <w:r>
              <w:br/>
              <w:t xml:space="preserve">Лоевского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30.06.2025 № 473 </w:t>
            </w:r>
          </w:p>
        </w:tc>
      </w:tr>
    </w:tbl>
    <w:p w:rsidR="00872A94" w:rsidRDefault="00872A94">
      <w:pPr>
        <w:pStyle w:val="titlep"/>
        <w:jc w:val="left"/>
      </w:pPr>
      <w:r>
        <w:t xml:space="preserve">МЕСТА, </w:t>
      </w:r>
      <w:r>
        <w:br/>
        <w:t>где запрещено купание на территории Лоевского района</w:t>
      </w:r>
    </w:p>
    <w:p w:rsidR="00872A94" w:rsidRDefault="00872A94">
      <w:pPr>
        <w:pStyle w:val="point"/>
      </w:pPr>
      <w:r>
        <w:t>1. Река Днепр с притоками и ручьями в бассейне реки (за исключением акватории пляжа, указанного в приложении 1 к настоящему решению).</w:t>
      </w:r>
    </w:p>
    <w:p w:rsidR="00872A94" w:rsidRDefault="00872A94">
      <w:pPr>
        <w:pStyle w:val="point"/>
      </w:pPr>
      <w:r>
        <w:t>2. Река Сож с притоками в бассейне реки.</w:t>
      </w:r>
    </w:p>
    <w:p w:rsidR="00872A94" w:rsidRDefault="00872A94">
      <w:pPr>
        <w:pStyle w:val="point"/>
      </w:pPr>
      <w:r>
        <w:t>3. Река Брагинка.</w:t>
      </w:r>
    </w:p>
    <w:p w:rsidR="00872A94" w:rsidRDefault="00872A94">
      <w:pPr>
        <w:pStyle w:val="point"/>
      </w:pPr>
      <w:r>
        <w:t>4. Река Песочанка.</w:t>
      </w:r>
    </w:p>
    <w:p w:rsidR="00872A94" w:rsidRDefault="00872A94">
      <w:pPr>
        <w:pStyle w:val="point"/>
      </w:pPr>
      <w:r>
        <w:t>5. Река Витач.</w:t>
      </w:r>
    </w:p>
    <w:p w:rsidR="00872A94" w:rsidRDefault="00872A94">
      <w:pPr>
        <w:pStyle w:val="point"/>
      </w:pPr>
      <w:r>
        <w:t>6. Водохранилище Днепро-Брагинское.</w:t>
      </w:r>
    </w:p>
    <w:p w:rsidR="00872A94" w:rsidRDefault="00872A94">
      <w:pPr>
        <w:pStyle w:val="point"/>
      </w:pPr>
      <w:r>
        <w:t>7. Обводненный карьер, расположенный около деревни Николаевка.</w:t>
      </w:r>
    </w:p>
    <w:p w:rsidR="00872A94" w:rsidRDefault="00872A94">
      <w:pPr>
        <w:pStyle w:val="point"/>
      </w:pPr>
      <w:r>
        <w:t>8. Озеро Ольхово, расположенное на западной окраине деревни Рудня Каменева.</w:t>
      </w:r>
    </w:p>
    <w:p w:rsidR="00872A94" w:rsidRDefault="00872A94">
      <w:pPr>
        <w:pStyle w:val="point"/>
      </w:pPr>
      <w:r>
        <w:t>9. Озеро Свирежское, расположенное на окраине поселка Свирежа.</w:t>
      </w:r>
    </w:p>
    <w:p w:rsidR="00872A94" w:rsidRDefault="00872A94">
      <w:pPr>
        <w:pStyle w:val="point"/>
      </w:pPr>
      <w:r>
        <w:t>10. Озеро Большое Боровое, расположенное на окраине деревни Абакумы.</w:t>
      </w:r>
    </w:p>
    <w:p w:rsidR="00872A94" w:rsidRDefault="00872A94">
      <w:pPr>
        <w:pStyle w:val="point"/>
      </w:pPr>
      <w:r>
        <w:t>11. Озеро Хоминское, расположенное около деревни Хоминка.</w:t>
      </w:r>
    </w:p>
    <w:p w:rsidR="00872A94" w:rsidRDefault="00872A94">
      <w:pPr>
        <w:pStyle w:val="point"/>
      </w:pPr>
      <w:r>
        <w:t>12. Озеро Остров, расположенное на окраине деревни Тесны.</w:t>
      </w:r>
    </w:p>
    <w:p w:rsidR="00872A94" w:rsidRDefault="00872A94">
      <w:pPr>
        <w:pStyle w:val="point"/>
      </w:pPr>
      <w:r>
        <w:t>13. Озеро Вилы, расположенное на окраине деревни Бывальки.</w:t>
      </w:r>
    </w:p>
    <w:p w:rsidR="00872A94" w:rsidRDefault="00872A94">
      <w:pPr>
        <w:pStyle w:val="point"/>
      </w:pPr>
      <w:r>
        <w:t>14. Озеро Вира, расположенное на окраине деревни Деражичи.</w:t>
      </w:r>
    </w:p>
    <w:p w:rsidR="00872A94" w:rsidRDefault="00872A94">
      <w:pPr>
        <w:pStyle w:val="point"/>
      </w:pPr>
      <w:r>
        <w:t>15. Озеро Колтоб, расположенное на окраине деревни Глушец.</w:t>
      </w:r>
    </w:p>
    <w:p w:rsidR="00872A94" w:rsidRDefault="00872A94">
      <w:pPr>
        <w:pStyle w:val="point"/>
      </w:pPr>
      <w:r>
        <w:t>16. Озеро Витацкое, расположенное на юге городского поселка Лоев.</w:t>
      </w:r>
    </w:p>
    <w:p w:rsidR="00872A94" w:rsidRDefault="00872A94">
      <w:pPr>
        <w:pStyle w:val="point"/>
      </w:pPr>
      <w:r>
        <w:t>17. Озеро Козероги, расположенное на юге городского поселка Лоев.</w:t>
      </w:r>
    </w:p>
    <w:p w:rsidR="00872A94" w:rsidRDefault="00872A94">
      <w:pPr>
        <w:pStyle w:val="point"/>
      </w:pPr>
      <w:r>
        <w:t>18. Озеро без названия № 2, расположенное на востоке деревни Деражичи.</w:t>
      </w:r>
    </w:p>
    <w:p w:rsidR="00872A94" w:rsidRDefault="00872A94">
      <w:pPr>
        <w:pStyle w:val="point"/>
      </w:pPr>
      <w:r>
        <w:t>19. Пруд без названия № 1, расположенный на окраине деревни Исаковичи.</w:t>
      </w:r>
    </w:p>
    <w:p w:rsidR="00872A94" w:rsidRDefault="00872A94">
      <w:pPr>
        <w:pStyle w:val="point"/>
      </w:pPr>
      <w:r>
        <w:t>20. Пруд без названия № 2, расположенный на окраине деревни Чаплин.</w:t>
      </w:r>
    </w:p>
    <w:p w:rsidR="00872A94" w:rsidRDefault="00872A94">
      <w:pPr>
        <w:pStyle w:val="point"/>
      </w:pPr>
      <w:r>
        <w:t>21. Пруд без названия № 4, расположенный на окраине деревни Восход.</w:t>
      </w:r>
    </w:p>
    <w:p w:rsidR="00872A94" w:rsidRDefault="00872A94">
      <w:pPr>
        <w:pStyle w:val="point"/>
      </w:pPr>
      <w:r>
        <w:t>22. Пруд без названия № 6, расположенный на севере деревни Мохов.</w:t>
      </w:r>
    </w:p>
    <w:p w:rsidR="00872A94" w:rsidRDefault="00872A94">
      <w:pPr>
        <w:pStyle w:val="point"/>
      </w:pPr>
      <w:r>
        <w:t>23. Пруд без названия № 16, расположенный в деревне Козероги Лоевского района.</w:t>
      </w:r>
    </w:p>
    <w:p w:rsidR="00872A94" w:rsidRDefault="00872A94">
      <w:pPr>
        <w:pStyle w:val="newncpi"/>
      </w:pPr>
      <w:r>
        <w:t> </w:t>
      </w:r>
    </w:p>
    <w:p w:rsidR="008B75C6" w:rsidRDefault="008B75C6"/>
    <w:sectPr w:rsidR="008B75C6" w:rsidSect="00872A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E61" w:rsidRDefault="00F31E61" w:rsidP="00872A94">
      <w:pPr>
        <w:spacing w:after="0" w:line="240" w:lineRule="auto"/>
      </w:pPr>
      <w:r>
        <w:separator/>
      </w:r>
    </w:p>
  </w:endnote>
  <w:endnote w:type="continuationSeparator" w:id="0">
    <w:p w:rsidR="00F31E61" w:rsidRDefault="00F31E61" w:rsidP="0087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94" w:rsidRDefault="00872A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94" w:rsidRDefault="00872A9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872A94" w:rsidTr="00872A94">
      <w:tc>
        <w:tcPr>
          <w:tcW w:w="1800" w:type="dxa"/>
          <w:shd w:val="clear" w:color="auto" w:fill="auto"/>
          <w:vAlign w:val="center"/>
        </w:tcPr>
        <w:p w:rsidR="00872A94" w:rsidRDefault="00872A9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872A94" w:rsidRDefault="00872A9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72A94" w:rsidRDefault="00872A9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04.05.2026</w:t>
          </w:r>
        </w:p>
        <w:p w:rsidR="00872A94" w:rsidRDefault="00872A9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872A94" w:rsidRPr="00872A94" w:rsidRDefault="00872A9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872A94" w:rsidRDefault="00872A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E61" w:rsidRDefault="00F31E61" w:rsidP="00872A94">
      <w:pPr>
        <w:spacing w:after="0" w:line="240" w:lineRule="auto"/>
      </w:pPr>
      <w:r>
        <w:separator/>
      </w:r>
    </w:p>
  </w:footnote>
  <w:footnote w:type="continuationSeparator" w:id="0">
    <w:p w:rsidR="00F31E61" w:rsidRDefault="00F31E61" w:rsidP="0087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94" w:rsidRDefault="00872A94" w:rsidP="00CF0C7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2A94" w:rsidRDefault="00872A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94" w:rsidRPr="00872A94" w:rsidRDefault="00872A94" w:rsidP="00CF0C7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72A94">
      <w:rPr>
        <w:rStyle w:val="a7"/>
        <w:rFonts w:ascii="Times New Roman" w:hAnsi="Times New Roman" w:cs="Times New Roman"/>
        <w:sz w:val="24"/>
      </w:rPr>
      <w:fldChar w:fldCharType="begin"/>
    </w:r>
    <w:r w:rsidRPr="00872A9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72A9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872A94">
      <w:rPr>
        <w:rStyle w:val="a7"/>
        <w:rFonts w:ascii="Times New Roman" w:hAnsi="Times New Roman" w:cs="Times New Roman"/>
        <w:sz w:val="24"/>
      </w:rPr>
      <w:fldChar w:fldCharType="end"/>
    </w:r>
  </w:p>
  <w:p w:rsidR="00872A94" w:rsidRPr="00872A94" w:rsidRDefault="00872A9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94" w:rsidRDefault="00872A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A94"/>
    <w:rsid w:val="002A01B8"/>
    <w:rsid w:val="007321A6"/>
    <w:rsid w:val="00872A94"/>
    <w:rsid w:val="008B75C6"/>
    <w:rsid w:val="009A6578"/>
    <w:rsid w:val="00F3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72A9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872A9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872A9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72A9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72A9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872A9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72A9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72A9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72A9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72A9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72A9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72A9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72A9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72A9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72A9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872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2A94"/>
  </w:style>
  <w:style w:type="paragraph" w:styleId="a5">
    <w:name w:val="footer"/>
    <w:basedOn w:val="a"/>
    <w:link w:val="a6"/>
    <w:uiPriority w:val="99"/>
    <w:semiHidden/>
    <w:unhideWhenUsed/>
    <w:rsid w:val="00872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2A94"/>
  </w:style>
  <w:style w:type="character" w:styleId="a7">
    <w:name w:val="page number"/>
    <w:basedOn w:val="a0"/>
    <w:uiPriority w:val="99"/>
    <w:semiHidden/>
    <w:unhideWhenUsed/>
    <w:rsid w:val="00872A94"/>
  </w:style>
  <w:style w:type="table" w:styleId="a8">
    <w:name w:val="Table Grid"/>
    <w:basedOn w:val="a1"/>
    <w:uiPriority w:val="59"/>
    <w:rsid w:val="0087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2935</Characters>
  <Application>Microsoft Office Word</Application>
  <DocSecurity>0</DocSecurity>
  <Lines>83</Lines>
  <Paragraphs>55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trastsian_av</dc:creator>
  <cp:lastModifiedBy>trastsian_av</cp:lastModifiedBy>
  <cp:revision>1</cp:revision>
  <dcterms:created xsi:type="dcterms:W3CDTF">2026-05-04T08:15:00Z</dcterms:created>
  <dcterms:modified xsi:type="dcterms:W3CDTF">2026-05-04T08:15:00Z</dcterms:modified>
</cp:coreProperties>
</file>