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FB" w:rsidRDefault="00481CFB" w:rsidP="00481CFB">
      <w:pPr>
        <w:ind w:firstLine="709"/>
        <w:jc w:val="center"/>
        <w:rPr>
          <w:rFonts w:eastAsia="Times New Roman"/>
          <w:b/>
          <w:bCs/>
          <w:szCs w:val="30"/>
          <w:lang w:eastAsia="ru-RU"/>
        </w:rPr>
      </w:pPr>
      <w:r>
        <w:rPr>
          <w:rFonts w:eastAsia="Times New Roman"/>
          <w:b/>
          <w:bCs/>
          <w:szCs w:val="30"/>
          <w:lang w:eastAsia="ru-RU"/>
        </w:rPr>
        <w:t>Профилактика экстремизма в молодежной среде</w:t>
      </w:r>
    </w:p>
    <w:p w:rsidR="00481CFB" w:rsidRDefault="00481CFB" w:rsidP="00481CFB">
      <w:pPr>
        <w:ind w:firstLine="709"/>
        <w:jc w:val="center"/>
        <w:rPr>
          <w:rFonts w:eastAsia="Times New Roman"/>
          <w:b/>
          <w:bCs/>
          <w:szCs w:val="30"/>
          <w:lang w:eastAsia="ru-RU"/>
        </w:rPr>
      </w:pPr>
    </w:p>
    <w:p w:rsidR="00481CFB" w:rsidRDefault="00C61444" w:rsidP="00481CFB">
      <w:pPr>
        <w:ind w:firstLine="709"/>
        <w:rPr>
          <w:rFonts w:eastAsia="Times New Roman"/>
          <w:color w:val="000000"/>
          <w:szCs w:val="30"/>
          <w:lang w:eastAsia="ru-RU"/>
        </w:rPr>
      </w:pPr>
      <w:r>
        <w:rPr>
          <w:noProof/>
          <w:lang w:eastAsia="ru-RU"/>
        </w:rPr>
        <w:drawing>
          <wp:anchor distT="0" distB="0" distL="114300" distR="114300" simplePos="0" relativeHeight="251663360" behindDoc="0" locked="0" layoutInCell="1" allowOverlap="1">
            <wp:simplePos x="0" y="0"/>
            <wp:positionH relativeFrom="margin">
              <wp:posOffset>2186940</wp:posOffset>
            </wp:positionH>
            <wp:positionV relativeFrom="margin">
              <wp:posOffset>775335</wp:posOffset>
            </wp:positionV>
            <wp:extent cx="3691890" cy="2456815"/>
            <wp:effectExtent l="0" t="0" r="3810" b="63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91890" cy="2456815"/>
                    </a:xfrm>
                    <a:prstGeom prst="rect">
                      <a:avLst/>
                    </a:prstGeom>
                  </pic:spPr>
                </pic:pic>
              </a:graphicData>
            </a:graphic>
          </wp:anchor>
        </w:drawing>
      </w:r>
      <w:r w:rsidR="00481CFB" w:rsidRPr="000C7E38">
        <w:rPr>
          <w:rFonts w:eastAsia="Times New Roman"/>
          <w:b/>
          <w:color w:val="000000"/>
          <w:szCs w:val="30"/>
          <w:lang w:eastAsia="ru-RU"/>
        </w:rPr>
        <w:t>Экстремизм (экстремистская деятельность)</w:t>
      </w:r>
      <w:r w:rsidR="00481CFB" w:rsidRPr="006E3212">
        <w:rPr>
          <w:rFonts w:eastAsia="Times New Roman"/>
          <w:color w:val="000000"/>
          <w:szCs w:val="30"/>
          <w:lang w:eastAsia="ru-RU"/>
        </w:rPr>
        <w:t xml:space="preserve"> </w:t>
      </w:r>
      <w:r w:rsidR="00481CFB" w:rsidRPr="000C7E38">
        <w:rPr>
          <w:rFonts w:eastAsia="Times New Roman"/>
          <w:color w:val="000000"/>
          <w:szCs w:val="30"/>
          <w:lang w:eastAsia="ru-RU"/>
        </w:rPr>
        <w:t>–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w:t>
      </w:r>
      <w:r w:rsidR="00481CFB" w:rsidRPr="006E3212">
        <w:rPr>
          <w:rFonts w:eastAsia="Times New Roman"/>
          <w:color w:val="000000"/>
          <w:szCs w:val="30"/>
          <w:lang w:eastAsia="ru-RU"/>
        </w:rPr>
        <w:t>.</w:t>
      </w:r>
    </w:p>
    <w:p w:rsidR="00481CFB" w:rsidRPr="005B4851" w:rsidRDefault="00481CFB" w:rsidP="00481CFB">
      <w:pPr>
        <w:ind w:firstLine="709"/>
        <w:rPr>
          <w:rFonts w:eastAsia="Times New Roman"/>
          <w:color w:val="000000"/>
          <w:szCs w:val="30"/>
          <w:lang w:eastAsia="ru-RU"/>
        </w:rPr>
      </w:pPr>
      <w:r w:rsidRPr="005B4851">
        <w:rPr>
          <w:rFonts w:eastAsia="Times New Roman"/>
          <w:color w:val="000000"/>
          <w:szCs w:val="30"/>
          <w:lang w:eastAsia="ru-RU"/>
        </w:rPr>
        <w:t xml:space="preserve">Правовую основу деятельности по противодействию экстремизму составляют </w:t>
      </w:r>
      <w:r>
        <w:rPr>
          <w:rFonts w:eastAsia="Times New Roman"/>
          <w:color w:val="000000"/>
          <w:szCs w:val="30"/>
          <w:lang w:eastAsia="ru-RU"/>
        </w:rPr>
        <w:t>Конституция Республики Беларусь</w:t>
      </w:r>
      <w:r w:rsidRPr="005B4851">
        <w:rPr>
          <w:rFonts w:eastAsia="Times New Roman"/>
          <w:color w:val="000000"/>
          <w:szCs w:val="30"/>
          <w:lang w:eastAsia="ru-RU"/>
        </w:rPr>
        <w:t xml:space="preserve"> </w:t>
      </w:r>
      <w:r>
        <w:rPr>
          <w:rFonts w:eastAsia="Times New Roman"/>
          <w:color w:val="000000"/>
          <w:szCs w:val="30"/>
          <w:lang w:eastAsia="ru-RU"/>
        </w:rPr>
        <w:t>и</w:t>
      </w:r>
      <w:r w:rsidRPr="005B4851">
        <w:rPr>
          <w:rFonts w:eastAsia="Times New Roman"/>
          <w:color w:val="000000"/>
          <w:szCs w:val="30"/>
          <w:lang w:eastAsia="ru-RU"/>
        </w:rPr>
        <w:t xml:space="preserve"> </w:t>
      </w:r>
      <w:r w:rsidRPr="000D46C6">
        <w:rPr>
          <w:rFonts w:eastAsia="Times New Roman"/>
          <w:color w:val="000000"/>
          <w:szCs w:val="30"/>
          <w:lang w:eastAsia="ru-RU"/>
        </w:rPr>
        <w:t>Закон Республики Беларусь от 4 января 2007 г. № 203-З «О противодействии экстремизму»</w:t>
      </w:r>
      <w:r w:rsidRPr="005B4851">
        <w:rPr>
          <w:rFonts w:eastAsia="Times New Roman"/>
          <w:color w:val="000000"/>
          <w:szCs w:val="30"/>
          <w:lang w:eastAsia="ru-RU"/>
        </w:rPr>
        <w:t>, иные акты законодательства, международные договоры Республики Беларусь.</w:t>
      </w:r>
    </w:p>
    <w:p w:rsidR="00481CFB" w:rsidRPr="000C7E38" w:rsidRDefault="00481CFB" w:rsidP="00481CFB">
      <w:pPr>
        <w:ind w:firstLine="709"/>
        <w:rPr>
          <w:rFonts w:eastAsia="Times New Roman"/>
          <w:b/>
          <w:color w:val="000000"/>
          <w:szCs w:val="30"/>
          <w:lang w:eastAsia="ru-RU"/>
        </w:rPr>
      </w:pPr>
      <w:r w:rsidRPr="006E3212">
        <w:rPr>
          <w:rFonts w:eastAsia="Times New Roman"/>
          <w:b/>
          <w:color w:val="000000"/>
          <w:szCs w:val="30"/>
          <w:lang w:eastAsia="ru-RU"/>
        </w:rPr>
        <w:t>Закон Республики Беларусь от 4 января 2007 г. № 203-З</w:t>
      </w:r>
      <w:r w:rsidR="00BC49A5">
        <w:rPr>
          <w:rFonts w:eastAsia="Times New Roman"/>
          <w:b/>
          <w:color w:val="000000"/>
          <w:szCs w:val="30"/>
          <w:lang w:eastAsia="ru-RU"/>
        </w:rPr>
        <w:t xml:space="preserve"> </w:t>
      </w:r>
      <w:r w:rsidRPr="006E3212">
        <w:rPr>
          <w:rFonts w:eastAsia="Times New Roman"/>
          <w:b/>
          <w:color w:val="000000"/>
          <w:szCs w:val="30"/>
          <w:lang w:eastAsia="ru-RU"/>
        </w:rPr>
        <w:t>«О противодействии экстремизму».</w:t>
      </w:r>
      <w:r>
        <w:rPr>
          <w:rFonts w:eastAsia="Times New Roman"/>
          <w:b/>
          <w:color w:val="000000"/>
          <w:szCs w:val="30"/>
          <w:lang w:eastAsia="ru-RU"/>
        </w:rPr>
        <w:t xml:space="preserve"> (Изменения </w:t>
      </w:r>
      <w:r w:rsidRPr="000C7E38">
        <w:rPr>
          <w:rFonts w:eastAsia="Times New Roman"/>
          <w:b/>
          <w:color w:val="000000"/>
          <w:szCs w:val="30"/>
          <w:lang w:eastAsia="ru-RU"/>
        </w:rPr>
        <w:t>Закон Республики Беларусь от 17 июля 2023 г. № 292-З</w:t>
      </w:r>
      <w:r>
        <w:rPr>
          <w:rFonts w:eastAsia="Times New Roman"/>
          <w:b/>
          <w:color w:val="000000"/>
          <w:szCs w:val="30"/>
          <w:lang w:eastAsia="ru-RU"/>
        </w:rPr>
        <w:t>).</w:t>
      </w:r>
    </w:p>
    <w:p w:rsidR="00481CFB" w:rsidRDefault="00481CFB" w:rsidP="00481CFB">
      <w:pPr>
        <w:ind w:firstLine="709"/>
        <w:rPr>
          <w:rFonts w:eastAsia="Times New Roman"/>
          <w:color w:val="000000"/>
          <w:szCs w:val="30"/>
          <w:lang w:eastAsia="ru-RU"/>
        </w:rPr>
      </w:pPr>
      <w:r>
        <w:rPr>
          <w:rFonts w:eastAsia="Times New Roman"/>
          <w:color w:val="000000"/>
          <w:szCs w:val="30"/>
          <w:lang w:eastAsia="ru-RU"/>
        </w:rPr>
        <w:t>В рамках актуальной политической и социальной обстановки</w:t>
      </w:r>
      <w:r>
        <w:rPr>
          <w:rFonts w:eastAsia="Times New Roman"/>
          <w:color w:val="000000"/>
          <w:szCs w:val="30"/>
          <w:lang w:eastAsia="ru-RU"/>
        </w:rPr>
        <w:br/>
        <w:t>в республике, а также политической позиции соседних государств, необходимо особое внимание уделить тем формам деятельности, которая признается экстремистской.</w:t>
      </w:r>
    </w:p>
    <w:p w:rsidR="00481CFB" w:rsidRDefault="00481CFB" w:rsidP="00481CFB">
      <w:pPr>
        <w:ind w:firstLine="709"/>
        <w:rPr>
          <w:rFonts w:eastAsia="Times New Roman"/>
          <w:color w:val="000000"/>
          <w:szCs w:val="30"/>
          <w:lang w:eastAsia="ru-RU"/>
        </w:rPr>
      </w:pPr>
      <w:r>
        <w:rPr>
          <w:rFonts w:eastAsia="Times New Roman"/>
          <w:color w:val="000000"/>
          <w:szCs w:val="30"/>
          <w:lang w:eastAsia="ru-RU"/>
        </w:rPr>
        <w:t xml:space="preserve">Если говорить о </w:t>
      </w:r>
      <w:r w:rsidRPr="00B40A00">
        <w:rPr>
          <w:rFonts w:eastAsia="Times New Roman"/>
          <w:b/>
          <w:color w:val="000000"/>
          <w:szCs w:val="30"/>
          <w:lang w:eastAsia="ru-RU"/>
        </w:rPr>
        <w:t>радикальных путях проявления экстремизма</w:t>
      </w:r>
      <w:r>
        <w:rPr>
          <w:rFonts w:eastAsia="Times New Roman"/>
          <w:color w:val="000000"/>
          <w:szCs w:val="30"/>
          <w:lang w:eastAsia="ru-RU"/>
        </w:rPr>
        <w:t>, то это:</w:t>
      </w:r>
    </w:p>
    <w:p w:rsidR="00481CFB" w:rsidRPr="000C7E38" w:rsidRDefault="00481CFB" w:rsidP="00481CFB">
      <w:pPr>
        <w:ind w:firstLine="709"/>
        <w:rPr>
          <w:rFonts w:eastAsia="Times New Roman"/>
          <w:color w:val="000000"/>
          <w:szCs w:val="30"/>
          <w:lang w:eastAsia="ru-RU"/>
        </w:rPr>
      </w:pPr>
      <w:r>
        <w:rPr>
          <w:rFonts w:eastAsia="Times New Roman"/>
          <w:color w:val="000000"/>
          <w:szCs w:val="30"/>
          <w:lang w:eastAsia="ru-RU"/>
        </w:rPr>
        <w:t>насильственное изменение</w:t>
      </w:r>
      <w:r w:rsidRPr="000C7E38">
        <w:rPr>
          <w:rFonts w:eastAsia="Times New Roman"/>
          <w:color w:val="000000"/>
          <w:szCs w:val="30"/>
          <w:lang w:eastAsia="ru-RU"/>
        </w:rPr>
        <w:t xml:space="preserve"> конституционног</w:t>
      </w:r>
      <w:r>
        <w:rPr>
          <w:rFonts w:eastAsia="Times New Roman"/>
          <w:color w:val="000000"/>
          <w:szCs w:val="30"/>
          <w:lang w:eastAsia="ru-RU"/>
        </w:rPr>
        <w:t xml:space="preserve">о строя и </w:t>
      </w:r>
      <w:r w:rsidRPr="000C7E38">
        <w:rPr>
          <w:rFonts w:eastAsia="Times New Roman"/>
          <w:color w:val="000000"/>
          <w:szCs w:val="30"/>
          <w:lang w:eastAsia="ru-RU"/>
        </w:rPr>
        <w:t>(или) территориальной целостности Республики Беларусь;</w:t>
      </w:r>
    </w:p>
    <w:p w:rsidR="00481CFB" w:rsidRPr="000C7E38" w:rsidRDefault="00481CFB" w:rsidP="00481CFB">
      <w:pPr>
        <w:ind w:firstLine="709"/>
        <w:rPr>
          <w:rFonts w:eastAsia="Times New Roman"/>
          <w:color w:val="000000"/>
          <w:szCs w:val="30"/>
          <w:lang w:eastAsia="ru-RU"/>
        </w:rPr>
      </w:pPr>
      <w:r>
        <w:rPr>
          <w:rFonts w:eastAsia="Times New Roman"/>
          <w:color w:val="000000"/>
          <w:szCs w:val="30"/>
          <w:lang w:eastAsia="ru-RU"/>
        </w:rPr>
        <w:t>захват или удержание</w:t>
      </w:r>
      <w:r w:rsidRPr="000C7E38">
        <w:rPr>
          <w:rFonts w:eastAsia="Times New Roman"/>
          <w:color w:val="000000"/>
          <w:szCs w:val="30"/>
          <w:lang w:eastAsia="ru-RU"/>
        </w:rPr>
        <w:t xml:space="preserve"> государственной власти неконституционным путем;</w:t>
      </w:r>
    </w:p>
    <w:p w:rsidR="00481CFB" w:rsidRPr="000C7E38" w:rsidRDefault="00481CFB" w:rsidP="00481CFB">
      <w:pPr>
        <w:ind w:firstLine="709"/>
        <w:rPr>
          <w:rFonts w:eastAsia="Times New Roman"/>
          <w:color w:val="000000"/>
          <w:szCs w:val="30"/>
          <w:lang w:eastAsia="ru-RU"/>
        </w:rPr>
      </w:pPr>
      <w:r>
        <w:rPr>
          <w:rFonts w:eastAsia="Times New Roman"/>
          <w:color w:val="000000"/>
          <w:szCs w:val="30"/>
          <w:lang w:eastAsia="ru-RU"/>
        </w:rPr>
        <w:t>создание</w:t>
      </w:r>
      <w:r w:rsidRPr="000C7E38">
        <w:rPr>
          <w:rFonts w:eastAsia="Times New Roman"/>
          <w:color w:val="000000"/>
          <w:szCs w:val="30"/>
          <w:lang w:eastAsia="ru-RU"/>
        </w:rPr>
        <w:t xml:space="preserve"> экстремис</w:t>
      </w:r>
      <w:r>
        <w:rPr>
          <w:rFonts w:eastAsia="Times New Roman"/>
          <w:color w:val="000000"/>
          <w:szCs w:val="30"/>
          <w:lang w:eastAsia="ru-RU"/>
        </w:rPr>
        <w:t>тского формирования либо участие</w:t>
      </w:r>
      <w:r>
        <w:rPr>
          <w:rFonts w:eastAsia="Times New Roman"/>
          <w:color w:val="000000"/>
          <w:szCs w:val="30"/>
          <w:lang w:eastAsia="ru-RU"/>
        </w:rPr>
        <w:br/>
        <w:t xml:space="preserve">в </w:t>
      </w:r>
      <w:r w:rsidRPr="000C7E38">
        <w:rPr>
          <w:rFonts w:eastAsia="Times New Roman"/>
          <w:color w:val="000000"/>
          <w:szCs w:val="30"/>
          <w:lang w:eastAsia="ru-RU"/>
        </w:rPr>
        <w:t>экстремистском формировании;</w:t>
      </w:r>
    </w:p>
    <w:p w:rsidR="00481CFB" w:rsidRDefault="00481CFB" w:rsidP="00481CFB">
      <w:pPr>
        <w:ind w:firstLine="709"/>
        <w:rPr>
          <w:rFonts w:eastAsia="Times New Roman"/>
          <w:color w:val="000000"/>
          <w:szCs w:val="30"/>
          <w:lang w:eastAsia="ru-RU"/>
        </w:rPr>
      </w:pPr>
      <w:r>
        <w:rPr>
          <w:rFonts w:eastAsia="Times New Roman"/>
          <w:color w:val="000000"/>
          <w:szCs w:val="30"/>
          <w:lang w:eastAsia="ru-RU"/>
        </w:rPr>
        <w:t>содействие</w:t>
      </w:r>
      <w:r w:rsidRPr="000C7E38">
        <w:rPr>
          <w:rFonts w:eastAsia="Times New Roman"/>
          <w:color w:val="000000"/>
          <w:szCs w:val="30"/>
          <w:lang w:eastAsia="ru-RU"/>
        </w:rPr>
        <w:t xml:space="preserve"> осуществлению экстремистской деятельности, прохождения обучения или иной подготовки для участия в такой деятельности;</w:t>
      </w:r>
    </w:p>
    <w:p w:rsidR="00481CFB" w:rsidRPr="000C7E38" w:rsidRDefault="00481CFB" w:rsidP="00481CFB">
      <w:pPr>
        <w:ind w:firstLine="709"/>
        <w:rPr>
          <w:rFonts w:eastAsia="Times New Roman"/>
          <w:color w:val="000000"/>
          <w:szCs w:val="30"/>
          <w:lang w:eastAsia="ru-RU"/>
        </w:rPr>
      </w:pPr>
      <w:r>
        <w:rPr>
          <w:rFonts w:eastAsia="Times New Roman"/>
          <w:color w:val="000000"/>
          <w:szCs w:val="30"/>
          <w:lang w:eastAsia="ru-RU"/>
        </w:rPr>
        <w:lastRenderedPageBreak/>
        <w:t xml:space="preserve">создание </w:t>
      </w:r>
      <w:r w:rsidRPr="000C7E38">
        <w:rPr>
          <w:rFonts w:eastAsia="Times New Roman"/>
          <w:color w:val="000000"/>
          <w:szCs w:val="30"/>
          <w:lang w:eastAsia="ru-RU"/>
        </w:rPr>
        <w:t>незаконного вооруженного формирования;</w:t>
      </w:r>
    </w:p>
    <w:p w:rsidR="00481CFB" w:rsidRPr="000C7E38" w:rsidRDefault="00481CFB" w:rsidP="00481CFB">
      <w:pPr>
        <w:ind w:firstLine="709"/>
        <w:rPr>
          <w:rFonts w:eastAsia="Times New Roman"/>
          <w:color w:val="000000"/>
          <w:szCs w:val="30"/>
          <w:lang w:eastAsia="ru-RU"/>
        </w:rPr>
      </w:pPr>
      <w:r>
        <w:rPr>
          <w:rFonts w:eastAsia="Times New Roman"/>
          <w:color w:val="000000"/>
          <w:szCs w:val="30"/>
          <w:lang w:eastAsia="ru-RU"/>
        </w:rPr>
        <w:t>осуществление</w:t>
      </w:r>
      <w:r w:rsidRPr="000C7E38">
        <w:rPr>
          <w:rFonts w:eastAsia="Times New Roman"/>
          <w:color w:val="000000"/>
          <w:szCs w:val="30"/>
          <w:lang w:eastAsia="ru-RU"/>
        </w:rPr>
        <w:t xml:space="preserve"> террористической деятельности;</w:t>
      </w:r>
    </w:p>
    <w:p w:rsidR="00481CFB" w:rsidRPr="000C7E38" w:rsidRDefault="00481CFB" w:rsidP="00481CFB">
      <w:pPr>
        <w:ind w:firstLine="709"/>
        <w:rPr>
          <w:rFonts w:eastAsia="Times New Roman"/>
          <w:color w:val="000000"/>
          <w:szCs w:val="30"/>
          <w:lang w:eastAsia="ru-RU"/>
        </w:rPr>
      </w:pPr>
      <w:r>
        <w:rPr>
          <w:rFonts w:eastAsia="Times New Roman"/>
          <w:color w:val="000000"/>
          <w:szCs w:val="30"/>
          <w:lang w:eastAsia="ru-RU"/>
        </w:rPr>
        <w:t xml:space="preserve">совершение незаконных действий в </w:t>
      </w:r>
      <w:r w:rsidRPr="000C7E38">
        <w:rPr>
          <w:rFonts w:eastAsia="Times New Roman"/>
          <w:color w:val="000000"/>
          <w:szCs w:val="30"/>
          <w:lang w:eastAsia="ru-RU"/>
        </w:rPr>
        <w:t>отношении оружия, боеприпасов, взрывчатых веществ;</w:t>
      </w:r>
    </w:p>
    <w:p w:rsidR="00481CFB" w:rsidRPr="000C7E38" w:rsidRDefault="00481CFB" w:rsidP="00481CFB">
      <w:pPr>
        <w:ind w:firstLine="709"/>
        <w:rPr>
          <w:rFonts w:eastAsia="Times New Roman"/>
          <w:color w:val="000000"/>
          <w:szCs w:val="30"/>
          <w:lang w:eastAsia="ru-RU"/>
        </w:rPr>
      </w:pPr>
      <w:r w:rsidRPr="000C7E38">
        <w:rPr>
          <w:rFonts w:eastAsia="Times New Roman"/>
          <w:color w:val="000000"/>
          <w:szCs w:val="30"/>
          <w:lang w:eastAsia="ru-RU"/>
        </w:rPr>
        <w:t>финансирова</w:t>
      </w:r>
      <w:r>
        <w:rPr>
          <w:rFonts w:eastAsia="Times New Roman"/>
          <w:color w:val="000000"/>
          <w:szCs w:val="30"/>
          <w:lang w:eastAsia="ru-RU"/>
        </w:rPr>
        <w:t>ния экстремистской деятельности.</w:t>
      </w:r>
    </w:p>
    <w:p w:rsidR="00481CFB" w:rsidRDefault="00481CFB" w:rsidP="00481CFB">
      <w:pPr>
        <w:ind w:firstLine="709"/>
        <w:rPr>
          <w:rFonts w:eastAsia="Times New Roman"/>
          <w:color w:val="000000"/>
          <w:szCs w:val="30"/>
          <w:lang w:eastAsia="ru-RU"/>
        </w:rPr>
      </w:pPr>
      <w:r>
        <w:rPr>
          <w:rFonts w:eastAsia="Times New Roman"/>
          <w:color w:val="000000"/>
          <w:szCs w:val="30"/>
          <w:lang w:eastAsia="ru-RU"/>
        </w:rPr>
        <w:t>Вместе с тем, существуют проявления экстремизма, в которые</w:t>
      </w:r>
      <w:r>
        <w:rPr>
          <w:rFonts w:eastAsia="Times New Roman"/>
          <w:color w:val="000000"/>
          <w:szCs w:val="30"/>
          <w:lang w:eastAsia="ru-RU"/>
        </w:rPr>
        <w:br/>
        <w:t>с легкостью вовлекаются граждане Республики Беларусь, в независимости от уровня образования, возраста и материального положения. Это связано с глубоким проникновением цифровой среды в повседневную жизнь.</w:t>
      </w:r>
    </w:p>
    <w:p w:rsidR="00481CFB" w:rsidRDefault="00481CFB" w:rsidP="00481CFB">
      <w:pPr>
        <w:ind w:firstLine="709"/>
        <w:rPr>
          <w:rFonts w:eastAsia="Times New Roman"/>
          <w:color w:val="000000"/>
          <w:szCs w:val="30"/>
          <w:lang w:eastAsia="ru-RU"/>
        </w:rPr>
      </w:pPr>
      <w:r>
        <w:rPr>
          <w:rFonts w:eastAsia="Times New Roman"/>
          <w:color w:val="000000"/>
          <w:szCs w:val="30"/>
          <w:lang w:eastAsia="ru-RU"/>
        </w:rPr>
        <w:t>К таким формам относятся:</w:t>
      </w:r>
    </w:p>
    <w:p w:rsidR="00481CFB" w:rsidRPr="009B7315" w:rsidRDefault="00481CFB" w:rsidP="00481CFB">
      <w:pPr>
        <w:ind w:firstLine="709"/>
        <w:rPr>
          <w:rFonts w:eastAsia="Times New Roman"/>
          <w:color w:val="000000"/>
          <w:szCs w:val="30"/>
          <w:lang w:eastAsia="ru-RU"/>
        </w:rPr>
      </w:pPr>
      <w:r>
        <w:rPr>
          <w:rFonts w:eastAsia="Times New Roman"/>
          <w:color w:val="000000"/>
          <w:szCs w:val="30"/>
          <w:lang w:eastAsia="ru-RU"/>
        </w:rPr>
        <w:t>распространение</w:t>
      </w:r>
      <w:r w:rsidRPr="009B7315">
        <w:rPr>
          <w:rFonts w:eastAsia="Times New Roman"/>
          <w:color w:val="000000"/>
          <w:szCs w:val="30"/>
          <w:lang w:eastAsia="ru-RU"/>
        </w:rPr>
        <w:t xml:space="preserve">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481CFB" w:rsidRPr="009B7315" w:rsidRDefault="00481CFB" w:rsidP="00481CFB">
      <w:pPr>
        <w:ind w:firstLine="709"/>
        <w:rPr>
          <w:rFonts w:eastAsia="Times New Roman"/>
          <w:color w:val="000000"/>
          <w:szCs w:val="30"/>
          <w:lang w:eastAsia="ru-RU"/>
        </w:rPr>
      </w:pPr>
      <w:r>
        <w:rPr>
          <w:rFonts w:eastAsia="Times New Roman"/>
          <w:color w:val="000000"/>
          <w:szCs w:val="30"/>
          <w:lang w:eastAsia="ru-RU"/>
        </w:rPr>
        <w:t>оскорбление представителя власти в</w:t>
      </w:r>
      <w:r w:rsidRPr="000D46C6">
        <w:rPr>
          <w:rFonts w:eastAsia="Times New Roman"/>
          <w:color w:val="000000"/>
          <w:szCs w:val="30"/>
          <w:lang w:eastAsia="ru-RU"/>
        </w:rPr>
        <w:t xml:space="preserve"> </w:t>
      </w:r>
      <w:r w:rsidRPr="009B7315">
        <w:rPr>
          <w:rFonts w:eastAsia="Times New Roman"/>
          <w:color w:val="000000"/>
          <w:szCs w:val="30"/>
          <w:lang w:eastAsia="ru-RU"/>
        </w:rPr>
        <w:t>связи с</w:t>
      </w:r>
      <w:r w:rsidRPr="000D46C6">
        <w:rPr>
          <w:rFonts w:eastAsia="Times New Roman"/>
          <w:color w:val="000000"/>
          <w:szCs w:val="30"/>
          <w:lang w:eastAsia="ru-RU"/>
        </w:rPr>
        <w:t xml:space="preserve"> </w:t>
      </w:r>
      <w:r>
        <w:rPr>
          <w:rFonts w:eastAsia="Times New Roman"/>
          <w:color w:val="000000"/>
          <w:szCs w:val="30"/>
          <w:lang w:eastAsia="ru-RU"/>
        </w:rPr>
        <w:t>исполнением</w:t>
      </w:r>
      <w:r w:rsidRPr="000D46C6">
        <w:rPr>
          <w:rFonts w:eastAsia="Times New Roman"/>
          <w:color w:val="000000"/>
          <w:szCs w:val="30"/>
          <w:lang w:eastAsia="ru-RU"/>
        </w:rPr>
        <w:br/>
      </w:r>
      <w:r w:rsidRPr="009B7315">
        <w:rPr>
          <w:rFonts w:eastAsia="Times New Roman"/>
          <w:color w:val="000000"/>
          <w:szCs w:val="30"/>
          <w:lang w:eastAsia="ru-RU"/>
        </w:rPr>
        <w:t>им служебных обязанностей, дискредитации о</w:t>
      </w:r>
      <w:r>
        <w:rPr>
          <w:rFonts w:eastAsia="Times New Roman"/>
          <w:color w:val="000000"/>
          <w:szCs w:val="30"/>
          <w:lang w:eastAsia="ru-RU"/>
        </w:rPr>
        <w:t>рганов государственной власти и</w:t>
      </w:r>
      <w:r w:rsidRPr="000D46C6">
        <w:rPr>
          <w:rFonts w:eastAsia="Times New Roman"/>
          <w:color w:val="000000"/>
          <w:szCs w:val="30"/>
          <w:lang w:eastAsia="ru-RU"/>
        </w:rPr>
        <w:t xml:space="preserve"> </w:t>
      </w:r>
      <w:r w:rsidRPr="009B7315">
        <w:rPr>
          <w:rFonts w:eastAsia="Times New Roman"/>
          <w:color w:val="000000"/>
          <w:szCs w:val="30"/>
          <w:lang w:eastAsia="ru-RU"/>
        </w:rPr>
        <w:t>управления;</w:t>
      </w:r>
    </w:p>
    <w:p w:rsidR="00481CFB" w:rsidRPr="009B7315" w:rsidRDefault="00481CFB" w:rsidP="00481CFB">
      <w:pPr>
        <w:ind w:firstLine="709"/>
        <w:rPr>
          <w:rFonts w:eastAsia="Times New Roman"/>
          <w:color w:val="000000"/>
          <w:szCs w:val="30"/>
          <w:lang w:eastAsia="ru-RU"/>
        </w:rPr>
      </w:pPr>
      <w:r>
        <w:rPr>
          <w:rFonts w:eastAsia="Times New Roman"/>
          <w:color w:val="000000"/>
          <w:szCs w:val="30"/>
          <w:lang w:eastAsia="ru-RU"/>
        </w:rPr>
        <w:t>разжигание</w:t>
      </w:r>
      <w:r w:rsidRPr="009B7315">
        <w:rPr>
          <w:rFonts w:eastAsia="Times New Roman"/>
          <w:color w:val="000000"/>
          <w:szCs w:val="30"/>
          <w:lang w:eastAsia="ru-RU"/>
        </w:rPr>
        <w:t xml:space="preserve"> расовой, национальной, религиозной либо иной социальной вражды или розни, политической или идеологиче</w:t>
      </w:r>
      <w:r>
        <w:rPr>
          <w:rFonts w:eastAsia="Times New Roman"/>
          <w:color w:val="000000"/>
          <w:szCs w:val="30"/>
          <w:lang w:eastAsia="ru-RU"/>
        </w:rPr>
        <w:t xml:space="preserve">ской вражды, вражды или розни в </w:t>
      </w:r>
      <w:r w:rsidRPr="009B7315">
        <w:rPr>
          <w:rFonts w:eastAsia="Times New Roman"/>
          <w:color w:val="000000"/>
          <w:szCs w:val="30"/>
          <w:lang w:eastAsia="ru-RU"/>
        </w:rPr>
        <w:t>отношении какой-</w:t>
      </w:r>
      <w:r>
        <w:rPr>
          <w:rFonts w:eastAsia="Times New Roman"/>
          <w:color w:val="000000"/>
          <w:szCs w:val="30"/>
          <w:lang w:eastAsia="ru-RU"/>
        </w:rPr>
        <w:t>либо социальной группы;</w:t>
      </w:r>
    </w:p>
    <w:p w:rsidR="00481CFB" w:rsidRDefault="00481CFB" w:rsidP="00481CFB">
      <w:pPr>
        <w:ind w:firstLine="709"/>
        <w:rPr>
          <w:rFonts w:eastAsia="Times New Roman"/>
          <w:color w:val="000000"/>
          <w:szCs w:val="30"/>
          <w:lang w:eastAsia="ru-RU"/>
        </w:rPr>
      </w:pPr>
      <w:r>
        <w:rPr>
          <w:rFonts w:eastAsia="Times New Roman"/>
          <w:color w:val="000000"/>
          <w:szCs w:val="30"/>
          <w:lang w:eastAsia="ru-RU"/>
        </w:rPr>
        <w:t>организация и осуществление</w:t>
      </w:r>
      <w:r w:rsidRPr="009B7315">
        <w:rPr>
          <w:rFonts w:eastAsia="Times New Roman"/>
          <w:color w:val="000000"/>
          <w:szCs w:val="30"/>
          <w:lang w:eastAsia="ru-RU"/>
        </w:rPr>
        <w:t xml:space="preserve"> массовых беспорядков, </w:t>
      </w:r>
      <w:r>
        <w:rPr>
          <w:rFonts w:eastAsia="Times New Roman"/>
          <w:color w:val="000000"/>
          <w:szCs w:val="30"/>
          <w:lang w:eastAsia="ru-RU"/>
        </w:rPr>
        <w:t xml:space="preserve">актов вандализма, сопряженных с </w:t>
      </w:r>
      <w:r w:rsidRPr="009B7315">
        <w:rPr>
          <w:rFonts w:eastAsia="Times New Roman"/>
          <w:color w:val="000000"/>
          <w:szCs w:val="30"/>
          <w:lang w:eastAsia="ru-RU"/>
        </w:rPr>
        <w:t>повреждением или уничтожен</w:t>
      </w:r>
      <w:r>
        <w:rPr>
          <w:rFonts w:eastAsia="Times New Roman"/>
          <w:color w:val="000000"/>
          <w:szCs w:val="30"/>
          <w:lang w:eastAsia="ru-RU"/>
        </w:rPr>
        <w:t xml:space="preserve">ием имущества, захвата зданий и </w:t>
      </w:r>
      <w:r w:rsidRPr="009B7315">
        <w:rPr>
          <w:rFonts w:eastAsia="Times New Roman"/>
          <w:color w:val="000000"/>
          <w:szCs w:val="30"/>
          <w:lang w:eastAsia="ru-RU"/>
        </w:rPr>
        <w:t xml:space="preserve">сооружений, иных действий, грубо </w:t>
      </w:r>
      <w:r>
        <w:rPr>
          <w:rFonts w:eastAsia="Times New Roman"/>
          <w:color w:val="000000"/>
          <w:szCs w:val="30"/>
          <w:lang w:eastAsia="ru-RU"/>
        </w:rPr>
        <w:t>нарушающих общественный порядок;</w:t>
      </w:r>
    </w:p>
    <w:p w:rsidR="00481CFB" w:rsidRDefault="00481CFB" w:rsidP="00481CFB">
      <w:pPr>
        <w:ind w:firstLine="709"/>
        <w:rPr>
          <w:rFonts w:eastAsia="Times New Roman"/>
          <w:color w:val="000000"/>
          <w:szCs w:val="30"/>
          <w:lang w:eastAsia="ru-RU"/>
        </w:rPr>
      </w:pPr>
      <w:r>
        <w:rPr>
          <w:rFonts w:eastAsia="Times New Roman"/>
          <w:color w:val="000000"/>
          <w:szCs w:val="30"/>
          <w:lang w:eastAsia="ru-RU"/>
        </w:rPr>
        <w:t>распространение экстремистских материалов;</w:t>
      </w:r>
    </w:p>
    <w:p w:rsidR="00481CFB" w:rsidRPr="009B7315" w:rsidRDefault="00481CFB" w:rsidP="00481CFB">
      <w:pPr>
        <w:ind w:firstLine="709"/>
        <w:rPr>
          <w:rFonts w:eastAsia="Times New Roman"/>
          <w:color w:val="000000"/>
          <w:szCs w:val="30"/>
          <w:lang w:eastAsia="ru-RU"/>
        </w:rPr>
      </w:pPr>
      <w:r>
        <w:rPr>
          <w:rFonts w:eastAsia="Times New Roman"/>
          <w:color w:val="000000"/>
          <w:szCs w:val="30"/>
          <w:lang w:eastAsia="ru-RU"/>
        </w:rPr>
        <w:t>реабилитация нацизма, пропаганда или публичное</w:t>
      </w:r>
      <w:r w:rsidRPr="009B7315">
        <w:rPr>
          <w:rFonts w:eastAsia="Times New Roman"/>
          <w:color w:val="000000"/>
          <w:szCs w:val="30"/>
          <w:lang w:eastAsia="ru-RU"/>
        </w:rPr>
        <w:t xml:space="preserve"> демонстрирова</w:t>
      </w:r>
      <w:r>
        <w:rPr>
          <w:rFonts w:eastAsia="Times New Roman"/>
          <w:color w:val="000000"/>
          <w:szCs w:val="30"/>
          <w:lang w:eastAsia="ru-RU"/>
        </w:rPr>
        <w:t>ние, изготовление, распространение</w:t>
      </w:r>
      <w:r w:rsidRPr="009B7315">
        <w:rPr>
          <w:rFonts w:eastAsia="Times New Roman"/>
          <w:color w:val="000000"/>
          <w:szCs w:val="30"/>
          <w:lang w:eastAsia="ru-RU"/>
        </w:rPr>
        <w:t xml:space="preserve"> на</w:t>
      </w:r>
      <w:r>
        <w:rPr>
          <w:rFonts w:eastAsia="Times New Roman"/>
          <w:color w:val="000000"/>
          <w:szCs w:val="30"/>
          <w:lang w:eastAsia="ru-RU"/>
        </w:rPr>
        <w:t>цистской символики и атрибутики</w:t>
      </w:r>
      <w:r w:rsidRPr="009B7315">
        <w:rPr>
          <w:rFonts w:eastAsia="Times New Roman"/>
          <w:color w:val="000000"/>
          <w:szCs w:val="30"/>
          <w:lang w:eastAsia="ru-RU"/>
        </w:rPr>
        <w:t>;</w:t>
      </w:r>
    </w:p>
    <w:p w:rsidR="00481CFB" w:rsidRDefault="00481CFB" w:rsidP="00481CFB">
      <w:pPr>
        <w:ind w:firstLine="709"/>
        <w:rPr>
          <w:rFonts w:eastAsia="Times New Roman"/>
          <w:color w:val="000000"/>
          <w:szCs w:val="30"/>
          <w:lang w:eastAsia="ru-RU"/>
        </w:rPr>
      </w:pPr>
      <w:r>
        <w:rPr>
          <w:rFonts w:eastAsia="Times New Roman"/>
          <w:color w:val="000000"/>
          <w:szCs w:val="30"/>
          <w:lang w:eastAsia="ru-RU"/>
        </w:rPr>
        <w:t xml:space="preserve">публичные призывы к </w:t>
      </w:r>
      <w:r w:rsidRPr="009B7315">
        <w:rPr>
          <w:rFonts w:eastAsia="Times New Roman"/>
          <w:color w:val="000000"/>
          <w:szCs w:val="30"/>
          <w:lang w:eastAsia="ru-RU"/>
        </w:rPr>
        <w:t xml:space="preserve">организации или проведению </w:t>
      </w:r>
      <w:r>
        <w:rPr>
          <w:rFonts w:eastAsia="Times New Roman"/>
          <w:color w:val="000000"/>
          <w:szCs w:val="30"/>
          <w:lang w:eastAsia="ru-RU"/>
        </w:rPr>
        <w:t>незаконных собраний, митингов, уличных шествий, демонстрация или пикетирование</w:t>
      </w:r>
      <w:r w:rsidRPr="009B7315">
        <w:rPr>
          <w:rFonts w:eastAsia="Times New Roman"/>
          <w:color w:val="000000"/>
          <w:szCs w:val="30"/>
          <w:lang w:eastAsia="ru-RU"/>
        </w:rPr>
        <w:t xml:space="preserve"> с нарушением установленного порядка их организации</w:t>
      </w:r>
      <w:r>
        <w:rPr>
          <w:rFonts w:eastAsia="Times New Roman"/>
          <w:color w:val="000000"/>
          <w:szCs w:val="30"/>
          <w:lang w:eastAsia="ru-RU"/>
        </w:rPr>
        <w:t xml:space="preserve"> или проведения, либо вовлечение</w:t>
      </w:r>
      <w:r w:rsidRPr="009B7315">
        <w:rPr>
          <w:rFonts w:eastAsia="Times New Roman"/>
          <w:color w:val="000000"/>
          <w:szCs w:val="30"/>
          <w:lang w:eastAsia="ru-RU"/>
        </w:rPr>
        <w:t xml:space="preserve"> лиц в участие в таких массовых мероприятиях</w:t>
      </w:r>
      <w:r>
        <w:rPr>
          <w:rFonts w:eastAsia="Times New Roman"/>
          <w:color w:val="000000"/>
          <w:szCs w:val="30"/>
          <w:lang w:eastAsia="ru-RU"/>
        </w:rPr>
        <w:t>.</w:t>
      </w:r>
    </w:p>
    <w:p w:rsidR="00481CFB" w:rsidRDefault="00481CFB" w:rsidP="00481CFB">
      <w:pPr>
        <w:pStyle w:val="a3"/>
        <w:spacing w:before="0" w:beforeAutospacing="0" w:after="0" w:afterAutospacing="0"/>
        <w:ind w:firstLine="709"/>
        <w:jc w:val="both"/>
        <w:textAlignment w:val="baseline"/>
        <w:rPr>
          <w:rFonts w:ascii="Arial" w:hAnsi="Arial" w:cs="Arial"/>
          <w:color w:val="333333"/>
          <w:sz w:val="14"/>
          <w:szCs w:val="14"/>
        </w:rPr>
      </w:pPr>
      <w:r>
        <w:rPr>
          <w:color w:val="000000"/>
          <w:sz w:val="30"/>
          <w:szCs w:val="30"/>
          <w:bdr w:val="none" w:sz="0" w:space="0" w:color="auto" w:frame="1"/>
        </w:rPr>
        <w:t>Несмотря на то, что понятие «экстремизм» широко используются СМИ, в большинстве своем граждане не имеют понятия или имеют очень слабое, размытое представление об этом, в том числе и потому,</w:t>
      </w:r>
      <w:r>
        <w:rPr>
          <w:color w:val="000000"/>
          <w:sz w:val="30"/>
          <w:szCs w:val="30"/>
          <w:bdr w:val="none" w:sz="0" w:space="0" w:color="auto" w:frame="1"/>
        </w:rPr>
        <w:br/>
        <w:t>что мы уже долгие годы живем в мирной стране.</w:t>
      </w:r>
    </w:p>
    <w:p w:rsidR="00481CFB" w:rsidRPr="00535C9A" w:rsidRDefault="00481CFB" w:rsidP="00481CFB">
      <w:pPr>
        <w:pStyle w:val="a3"/>
        <w:spacing w:before="0" w:beforeAutospacing="0" w:after="0" w:afterAutospacing="0"/>
        <w:ind w:firstLine="709"/>
        <w:jc w:val="both"/>
        <w:textAlignment w:val="baseline"/>
        <w:rPr>
          <w:color w:val="000000"/>
          <w:sz w:val="30"/>
          <w:szCs w:val="30"/>
          <w:bdr w:val="none" w:sz="0" w:space="0" w:color="auto" w:frame="1"/>
        </w:rPr>
      </w:pPr>
      <w:r>
        <w:rPr>
          <w:color w:val="000000"/>
          <w:sz w:val="30"/>
          <w:szCs w:val="30"/>
          <w:bdr w:val="none" w:sz="0" w:space="0" w:color="auto" w:frame="1"/>
        </w:rPr>
        <w:t xml:space="preserve">Сегодня самым распространенным средством общения и обмена информацией между людьми, находящимися в любых точках планеты, являются интернет и социальные сети, которые стали неотъемлемой частью жизни современного общества. Легкодоступность, анонимность, быстрота передачи необходимой информации, практическое отсутствие цензуры – это все привлекает как нас с вами, так и тех, кто преследует </w:t>
      </w:r>
      <w:r>
        <w:rPr>
          <w:color w:val="000000"/>
          <w:sz w:val="30"/>
          <w:szCs w:val="30"/>
          <w:bdr w:val="none" w:sz="0" w:space="0" w:color="auto" w:frame="1"/>
        </w:rPr>
        <w:lastRenderedPageBreak/>
        <w:t>свои, не всегда законные цели, которые имеют квалификацию</w:t>
      </w:r>
      <w:r>
        <w:rPr>
          <w:color w:val="000000"/>
          <w:sz w:val="30"/>
          <w:szCs w:val="30"/>
          <w:bdr w:val="none" w:sz="0" w:space="0" w:color="auto" w:frame="1"/>
        </w:rPr>
        <w:br/>
        <w:t>либо в административном либо уголовном законодательстве.</w:t>
      </w:r>
    </w:p>
    <w:p w:rsidR="00481CFB" w:rsidRPr="00886DCF" w:rsidRDefault="00C61444" w:rsidP="00481CFB">
      <w:pPr>
        <w:pStyle w:val="a3"/>
        <w:shd w:val="clear" w:color="auto" w:fill="FFFFFF"/>
        <w:spacing w:before="0" w:beforeAutospacing="0" w:after="0" w:afterAutospacing="0"/>
        <w:ind w:firstLine="709"/>
        <w:jc w:val="both"/>
        <w:rPr>
          <w:color w:val="000000"/>
          <w:sz w:val="30"/>
          <w:szCs w:val="30"/>
        </w:rPr>
      </w:pPr>
      <w:r>
        <w:rPr>
          <w:noProof/>
        </w:rPr>
        <w:drawing>
          <wp:anchor distT="0" distB="0" distL="114300" distR="114300" simplePos="0" relativeHeight="251662336" behindDoc="0" locked="0" layoutInCell="1" allowOverlap="1">
            <wp:simplePos x="0" y="0"/>
            <wp:positionH relativeFrom="margin">
              <wp:posOffset>2927985</wp:posOffset>
            </wp:positionH>
            <wp:positionV relativeFrom="margin">
              <wp:posOffset>1527810</wp:posOffset>
            </wp:positionV>
            <wp:extent cx="3352165" cy="2391410"/>
            <wp:effectExtent l="0" t="0" r="635" b="8890"/>
            <wp:wrapSquare wrapText="bothSides"/>
            <wp:docPr id="12" name="Рисунок 12" descr="Памятка о противодействии экстремизму - ГУЗ «Брестская городская  поликлиник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амятка о противодействии экстремизму - ГУЗ «Брестская городская  поликлиника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165" cy="2391410"/>
                    </a:xfrm>
                    <a:prstGeom prst="rect">
                      <a:avLst/>
                    </a:prstGeom>
                    <a:noFill/>
                    <a:ln>
                      <a:noFill/>
                    </a:ln>
                  </pic:spPr>
                </pic:pic>
              </a:graphicData>
            </a:graphic>
          </wp:anchor>
        </w:drawing>
      </w:r>
      <w:r w:rsidR="00481CFB" w:rsidRPr="00886DCF">
        <w:rPr>
          <w:color w:val="000000"/>
          <w:sz w:val="30"/>
          <w:szCs w:val="30"/>
        </w:rPr>
        <w:t>Наличие свободного доступа пользователей сети Интернет к большому количеству информационных ресурсов представляет практически неограниченные возможности для распространения идей экстремизма, в первую очередь, среди молодежи.</w:t>
      </w:r>
    </w:p>
    <w:p w:rsidR="00481CFB" w:rsidRDefault="00481CFB" w:rsidP="00481CFB">
      <w:pPr>
        <w:pStyle w:val="a3"/>
        <w:spacing w:before="0" w:beforeAutospacing="0" w:after="0" w:afterAutospacing="0"/>
        <w:ind w:firstLine="709"/>
        <w:jc w:val="both"/>
        <w:textAlignment w:val="baseline"/>
        <w:rPr>
          <w:color w:val="000000"/>
          <w:sz w:val="30"/>
          <w:szCs w:val="30"/>
          <w:bdr w:val="none" w:sz="0" w:space="0" w:color="auto" w:frame="1"/>
        </w:rPr>
      </w:pPr>
      <w:r w:rsidRPr="00535C9A">
        <w:rPr>
          <w:color w:val="000000"/>
          <w:sz w:val="30"/>
          <w:szCs w:val="30"/>
          <w:bdr w:val="none" w:sz="0" w:space="0" w:color="auto" w:frame="1"/>
        </w:rPr>
        <w:t>Организация и осуществление массовых беспорядков, актов вандализма зачастую происходит при помощи чатов и каналов</w:t>
      </w:r>
      <w:r w:rsidRPr="00535C9A">
        <w:rPr>
          <w:color w:val="000000"/>
          <w:sz w:val="30"/>
          <w:szCs w:val="30"/>
          <w:bdr w:val="none" w:sz="0" w:space="0" w:color="auto" w:frame="1"/>
        </w:rPr>
        <w:br/>
        <w:t>в мессенджерах. Домовые и районные чаты в свое время зачастую становились площадкой для призывов к экстремистской деятельности.</w:t>
      </w:r>
    </w:p>
    <w:p w:rsidR="00481CFB" w:rsidRDefault="00481CFB" w:rsidP="00481CFB">
      <w:pPr>
        <w:pStyle w:val="a3"/>
        <w:shd w:val="clear" w:color="auto" w:fill="FFFFFF"/>
        <w:spacing w:before="0" w:beforeAutospacing="0" w:after="0" w:afterAutospacing="0"/>
        <w:ind w:firstLine="709"/>
        <w:jc w:val="center"/>
        <w:rPr>
          <w:b/>
          <w:color w:val="000000"/>
          <w:sz w:val="30"/>
          <w:szCs w:val="30"/>
        </w:rPr>
      </w:pPr>
    </w:p>
    <w:p w:rsidR="00481CFB" w:rsidRDefault="00481CFB" w:rsidP="00481CFB">
      <w:pPr>
        <w:pStyle w:val="a3"/>
        <w:shd w:val="clear" w:color="auto" w:fill="FFFFFF"/>
        <w:spacing w:before="0" w:beforeAutospacing="0" w:after="0" w:afterAutospacing="0"/>
        <w:ind w:firstLine="709"/>
        <w:jc w:val="center"/>
        <w:rPr>
          <w:b/>
          <w:color w:val="000000"/>
          <w:sz w:val="30"/>
          <w:szCs w:val="30"/>
        </w:rPr>
      </w:pPr>
    </w:p>
    <w:p w:rsidR="00481CFB" w:rsidRDefault="00481CFB" w:rsidP="00481CFB">
      <w:pPr>
        <w:pStyle w:val="a3"/>
        <w:shd w:val="clear" w:color="auto" w:fill="FFFFFF"/>
        <w:spacing w:before="0" w:beforeAutospacing="0" w:after="0" w:afterAutospacing="0"/>
        <w:ind w:firstLine="709"/>
        <w:jc w:val="center"/>
        <w:rPr>
          <w:b/>
          <w:color w:val="000000"/>
          <w:sz w:val="30"/>
          <w:szCs w:val="30"/>
        </w:rPr>
      </w:pPr>
      <w:r>
        <w:rPr>
          <w:b/>
          <w:color w:val="000000"/>
          <w:sz w:val="30"/>
          <w:szCs w:val="30"/>
        </w:rPr>
        <w:t>Виды ответственности</w:t>
      </w:r>
    </w:p>
    <w:p w:rsidR="00481CFB" w:rsidRDefault="00481CFB" w:rsidP="00481CFB">
      <w:pPr>
        <w:pStyle w:val="a3"/>
        <w:shd w:val="clear" w:color="auto" w:fill="FFFFFF"/>
        <w:spacing w:before="0" w:beforeAutospacing="0" w:after="0" w:afterAutospacing="0"/>
        <w:ind w:firstLine="709"/>
        <w:jc w:val="center"/>
        <w:rPr>
          <w:b/>
          <w:color w:val="000000"/>
          <w:sz w:val="30"/>
          <w:szCs w:val="30"/>
        </w:rPr>
      </w:pPr>
    </w:p>
    <w:p w:rsidR="00481CFB" w:rsidRDefault="00481CFB" w:rsidP="00481CFB">
      <w:pPr>
        <w:pStyle w:val="a3"/>
        <w:shd w:val="clear" w:color="auto" w:fill="FFFFFF"/>
        <w:spacing w:before="0" w:beforeAutospacing="0" w:after="0" w:afterAutospacing="0"/>
        <w:ind w:firstLine="709"/>
        <w:jc w:val="center"/>
        <w:rPr>
          <w:b/>
          <w:color w:val="000000"/>
          <w:sz w:val="30"/>
          <w:szCs w:val="30"/>
        </w:rPr>
      </w:pPr>
      <w:r>
        <w:rPr>
          <w:b/>
          <w:color w:val="000000"/>
          <w:sz w:val="30"/>
          <w:szCs w:val="30"/>
        </w:rPr>
        <w:t>Административная ответственность</w:t>
      </w:r>
    </w:p>
    <w:p w:rsidR="00481CFB" w:rsidRPr="00886DCF" w:rsidRDefault="00481CFB" w:rsidP="00481CFB">
      <w:pPr>
        <w:pStyle w:val="article"/>
        <w:spacing w:before="0" w:beforeAutospacing="0" w:after="0" w:afterAutospacing="0"/>
        <w:ind w:firstLine="709"/>
        <w:jc w:val="both"/>
        <w:rPr>
          <w:b/>
          <w:bCs/>
          <w:i/>
          <w:color w:val="000000"/>
        </w:rPr>
      </w:pPr>
      <w:r w:rsidRPr="00886DCF">
        <w:rPr>
          <w:b/>
          <w:bCs/>
          <w:i/>
          <w:color w:val="000000"/>
        </w:rPr>
        <w:t>Статья 19.11.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481CFB" w:rsidRPr="00886DCF" w:rsidRDefault="00481CFB" w:rsidP="00481CFB">
      <w:pPr>
        <w:pStyle w:val="point"/>
        <w:spacing w:before="0" w:beforeAutospacing="0" w:after="0" w:afterAutospacing="0"/>
        <w:ind w:firstLine="709"/>
        <w:jc w:val="both"/>
        <w:rPr>
          <w:i/>
          <w:color w:val="000000"/>
        </w:rPr>
      </w:pPr>
      <w:r w:rsidRPr="00886DCF">
        <w:rPr>
          <w:i/>
          <w:color w:val="000000"/>
        </w:rPr>
        <w:t>1.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w:t>
      </w:r>
    </w:p>
    <w:p w:rsidR="00481CFB" w:rsidRPr="00886DCF" w:rsidRDefault="00481CFB" w:rsidP="00481CFB">
      <w:pPr>
        <w:pStyle w:val="newncpi"/>
        <w:spacing w:before="0" w:beforeAutospacing="0" w:after="0" w:afterAutospacing="0"/>
        <w:ind w:firstLine="709"/>
        <w:jc w:val="both"/>
        <w:rPr>
          <w:i/>
          <w:color w:val="000000"/>
        </w:rPr>
      </w:pPr>
      <w:r w:rsidRPr="00886DCF">
        <w:rPr>
          <w:i/>
          <w:color w:val="000000"/>
        </w:rPr>
        <w:t xml:space="preserve">влекут </w:t>
      </w:r>
      <w:r w:rsidRPr="00886DCF">
        <w:rPr>
          <w:b/>
          <w:i/>
          <w:color w:val="000000"/>
        </w:rPr>
        <w:t>наложение штрафа в размере до двадцати базовых величин с конфискацией предмета административного правонарушения</w:t>
      </w:r>
      <w:r w:rsidRPr="00886DCF">
        <w:rPr>
          <w:i/>
          <w:color w:val="000000"/>
        </w:rPr>
        <w:t>,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481CFB" w:rsidRPr="00886DCF" w:rsidRDefault="00481CFB" w:rsidP="00481CFB">
      <w:pPr>
        <w:pStyle w:val="point"/>
        <w:spacing w:before="0" w:beforeAutospacing="0" w:after="0" w:afterAutospacing="0"/>
        <w:ind w:firstLine="709"/>
        <w:jc w:val="both"/>
        <w:rPr>
          <w:i/>
          <w:color w:val="000000"/>
        </w:rPr>
      </w:pPr>
      <w:r w:rsidRPr="00886DCF">
        <w:rPr>
          <w:i/>
          <w:color w:val="000000"/>
        </w:rPr>
        <w:t xml:space="preserve">2. Распространение информационной продукции, </w:t>
      </w:r>
      <w:r w:rsidRPr="00886DCF">
        <w:rPr>
          <w:b/>
          <w:i/>
          <w:color w:val="000000"/>
        </w:rPr>
        <w:t>включенной в республиканский список экстремистских материалов</w:t>
      </w:r>
      <w:r w:rsidRPr="00886DCF">
        <w:rPr>
          <w:i/>
          <w:color w:val="000000"/>
        </w:rPr>
        <w:t>, а равно изготовление, издание, хранение либо перевозка с целью распространения такой информационной продукции –</w:t>
      </w:r>
    </w:p>
    <w:p w:rsidR="00481CFB" w:rsidRDefault="00481CFB" w:rsidP="00481CFB">
      <w:pPr>
        <w:pStyle w:val="newncpi"/>
        <w:spacing w:before="0" w:beforeAutospacing="0" w:after="0" w:afterAutospacing="0"/>
        <w:ind w:firstLine="709"/>
        <w:jc w:val="both"/>
        <w:rPr>
          <w:i/>
          <w:color w:val="000000"/>
        </w:rPr>
      </w:pPr>
      <w:r w:rsidRPr="00886DCF">
        <w:rPr>
          <w:i/>
          <w:color w:val="000000"/>
        </w:rPr>
        <w:lastRenderedPageBreak/>
        <w:t xml:space="preserve">влекут </w:t>
      </w:r>
      <w:r w:rsidRPr="00886DCF">
        <w:rPr>
          <w:b/>
          <w:i/>
          <w:color w:val="000000"/>
        </w:rPr>
        <w:t>наложение штрафа в размере от десяти до тридцати базовых величин</w:t>
      </w:r>
      <w:r w:rsidRPr="00886DCF">
        <w:rPr>
          <w:i/>
          <w:color w:val="000000"/>
        </w:rPr>
        <w:t xml:space="preserve">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w:t>
      </w:r>
      <w:r w:rsidRPr="00886DCF">
        <w:rPr>
          <w:b/>
          <w:i/>
          <w:color w:val="000000"/>
        </w:rPr>
        <w:t>общественные работы</w:t>
      </w:r>
      <w:r w:rsidRPr="00886DCF">
        <w:rPr>
          <w:i/>
          <w:color w:val="000000"/>
        </w:rPr>
        <w:t xml:space="preserve">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w:t>
      </w:r>
      <w:r w:rsidRPr="00886DCF">
        <w:rPr>
          <w:b/>
          <w:i/>
          <w:color w:val="000000"/>
        </w:rPr>
        <w:t>административный арест</w:t>
      </w:r>
      <w:r w:rsidRPr="00886DCF">
        <w:rPr>
          <w:i/>
          <w:color w:val="000000"/>
        </w:rPr>
        <w:t xml:space="preserve">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w:t>
      </w:r>
      <w:r w:rsidR="00C61444">
        <w:rPr>
          <w:noProof/>
        </w:rPr>
        <w:drawing>
          <wp:anchor distT="0" distB="0" distL="114300" distR="114300" simplePos="0" relativeHeight="251661312" behindDoc="0" locked="0" layoutInCell="1" allowOverlap="1">
            <wp:simplePos x="0" y="0"/>
            <wp:positionH relativeFrom="margin">
              <wp:posOffset>2329815</wp:posOffset>
            </wp:positionH>
            <wp:positionV relativeFrom="margin">
              <wp:posOffset>118110</wp:posOffset>
            </wp:positionV>
            <wp:extent cx="3956050" cy="5801360"/>
            <wp:effectExtent l="0" t="0" r="6350" b="8890"/>
            <wp:wrapSquare wrapText="bothSides"/>
            <wp:docPr id="9" name="Рисунок 9" descr="https://gymn10.lengrodno.gov.by/files/02312/obj/110/39493/img/0-02-05-28272a334725dbb613bf70fc605cc64c6bdb37649d7a08da5ff0fe4612acb2bb_78f6bfd215aa53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ymn10.lengrodno.gov.by/files/02312/obj/110/39493/img/0-02-05-28272a334725dbb613bf70fc605cc64c6bdb37649d7a08da5ff0fe4612acb2bb_78f6bfd215aa53b0.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56050" cy="5801360"/>
                    </a:xfrm>
                    <a:prstGeom prst="rect">
                      <a:avLst/>
                    </a:prstGeom>
                    <a:noFill/>
                    <a:ln>
                      <a:noFill/>
                    </a:ln>
                  </pic:spPr>
                </pic:pic>
              </a:graphicData>
            </a:graphic>
          </wp:anchor>
        </w:drawing>
      </w:r>
      <w:r w:rsidRPr="00886DCF">
        <w:rPr>
          <w:i/>
          <w:color w:val="000000"/>
        </w:rPr>
        <w:t>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481CFB" w:rsidRDefault="00481CFB" w:rsidP="00481CFB">
      <w:pPr>
        <w:pStyle w:val="a3"/>
        <w:shd w:val="clear" w:color="auto" w:fill="FFFFFF"/>
        <w:spacing w:before="0" w:beforeAutospacing="0" w:after="0" w:afterAutospacing="0"/>
        <w:ind w:firstLine="709"/>
        <w:jc w:val="both"/>
        <w:rPr>
          <w:color w:val="000000"/>
          <w:sz w:val="30"/>
          <w:szCs w:val="30"/>
        </w:rPr>
      </w:pPr>
      <w:r w:rsidRPr="00886DCF">
        <w:rPr>
          <w:color w:val="000000"/>
          <w:sz w:val="30"/>
          <w:szCs w:val="30"/>
        </w:rPr>
        <w:t>В Республике Беларусь установлена административная ответственность (19.11 КоАП Республики Беларусь) 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w:t>
      </w:r>
    </w:p>
    <w:p w:rsidR="00481CFB" w:rsidRPr="00886DCF" w:rsidRDefault="00481CFB" w:rsidP="00481CFB">
      <w:pPr>
        <w:pStyle w:val="a3"/>
        <w:shd w:val="clear" w:color="auto" w:fill="FFFFFF"/>
        <w:spacing w:before="0" w:beforeAutospacing="0" w:after="0" w:afterAutospacing="0"/>
        <w:ind w:firstLine="709"/>
        <w:jc w:val="both"/>
        <w:rPr>
          <w:color w:val="000000"/>
          <w:sz w:val="30"/>
          <w:szCs w:val="30"/>
        </w:rPr>
      </w:pPr>
      <w:r w:rsidRPr="00886DCF">
        <w:rPr>
          <w:color w:val="000000"/>
          <w:sz w:val="30"/>
          <w:szCs w:val="30"/>
        </w:rPr>
        <w:t xml:space="preserve">Предметом указанного административного правонарушения является </w:t>
      </w:r>
      <w:r w:rsidRPr="00082B71">
        <w:rPr>
          <w:b/>
          <w:color w:val="000000"/>
          <w:sz w:val="30"/>
          <w:szCs w:val="30"/>
        </w:rPr>
        <w:t>информационная продукция</w:t>
      </w:r>
      <w:r w:rsidRPr="00886DCF">
        <w:rPr>
          <w:color w:val="000000"/>
          <w:sz w:val="30"/>
          <w:szCs w:val="30"/>
        </w:rPr>
        <w:t>:</w:t>
      </w:r>
    </w:p>
    <w:p w:rsidR="00481CFB" w:rsidRPr="00886DCF" w:rsidRDefault="00481CFB" w:rsidP="00481CFB">
      <w:pPr>
        <w:pStyle w:val="a3"/>
        <w:shd w:val="clear" w:color="auto" w:fill="FFFFFF"/>
        <w:spacing w:before="0" w:beforeAutospacing="0" w:after="0" w:afterAutospacing="0"/>
        <w:ind w:firstLine="709"/>
        <w:jc w:val="both"/>
        <w:rPr>
          <w:color w:val="000000"/>
          <w:sz w:val="30"/>
          <w:szCs w:val="30"/>
        </w:rPr>
      </w:pPr>
      <w:r w:rsidRPr="00886DCF">
        <w:rPr>
          <w:color w:val="000000"/>
          <w:sz w:val="30"/>
          <w:szCs w:val="30"/>
        </w:rPr>
        <w:t>содержащая призывы к экстремистской деятельности;</w:t>
      </w:r>
    </w:p>
    <w:p w:rsidR="00481CFB" w:rsidRPr="00886DCF" w:rsidRDefault="00481CFB" w:rsidP="00481CFB">
      <w:pPr>
        <w:pStyle w:val="a3"/>
        <w:shd w:val="clear" w:color="auto" w:fill="FFFFFF"/>
        <w:spacing w:before="0" w:beforeAutospacing="0" w:after="0" w:afterAutospacing="0"/>
        <w:ind w:firstLine="709"/>
        <w:jc w:val="both"/>
        <w:rPr>
          <w:color w:val="000000"/>
          <w:sz w:val="30"/>
          <w:szCs w:val="30"/>
        </w:rPr>
      </w:pPr>
      <w:r w:rsidRPr="00886DCF">
        <w:rPr>
          <w:color w:val="000000"/>
          <w:sz w:val="30"/>
          <w:szCs w:val="30"/>
        </w:rPr>
        <w:t>пропагандирующая экстремистскую деятельность;</w:t>
      </w:r>
    </w:p>
    <w:p w:rsidR="00481CFB" w:rsidRDefault="00481CFB" w:rsidP="00481CFB">
      <w:pPr>
        <w:pStyle w:val="a3"/>
        <w:shd w:val="clear" w:color="auto" w:fill="FFFFFF"/>
        <w:spacing w:before="0" w:beforeAutospacing="0" w:after="0" w:afterAutospacing="0"/>
        <w:ind w:firstLine="709"/>
        <w:jc w:val="both"/>
        <w:rPr>
          <w:color w:val="000000"/>
          <w:sz w:val="30"/>
          <w:szCs w:val="30"/>
        </w:rPr>
      </w:pPr>
      <w:r w:rsidRPr="00886DCF">
        <w:rPr>
          <w:color w:val="000000"/>
          <w:sz w:val="30"/>
          <w:szCs w:val="30"/>
        </w:rPr>
        <w:t>включенная в республиканский список экстремистских материалов.</w:t>
      </w:r>
    </w:p>
    <w:p w:rsidR="000556CC" w:rsidRPr="00886DCF" w:rsidRDefault="000556CC" w:rsidP="00481CFB">
      <w:pPr>
        <w:pStyle w:val="a3"/>
        <w:shd w:val="clear" w:color="auto" w:fill="FFFFFF"/>
        <w:spacing w:before="0" w:beforeAutospacing="0" w:after="0" w:afterAutospacing="0"/>
        <w:ind w:firstLine="709"/>
        <w:jc w:val="both"/>
        <w:rPr>
          <w:color w:val="000000"/>
          <w:sz w:val="30"/>
          <w:szCs w:val="30"/>
        </w:rPr>
      </w:pPr>
    </w:p>
    <w:p w:rsidR="00481CFB" w:rsidRDefault="00481CFB" w:rsidP="00481CFB">
      <w:pPr>
        <w:pStyle w:val="a3"/>
        <w:shd w:val="clear" w:color="auto" w:fill="FFFFFF"/>
        <w:spacing w:before="0" w:beforeAutospacing="0" w:after="0" w:afterAutospacing="0"/>
        <w:ind w:firstLine="709"/>
        <w:jc w:val="both"/>
        <w:rPr>
          <w:noProof/>
        </w:rPr>
      </w:pPr>
      <w:r w:rsidRPr="00886DCF">
        <w:rPr>
          <w:color w:val="000000"/>
          <w:sz w:val="30"/>
          <w:szCs w:val="30"/>
        </w:rPr>
        <w:lastRenderedPageBreak/>
        <w:t>Республиканский список экс</w:t>
      </w:r>
      <w:r>
        <w:rPr>
          <w:color w:val="000000"/>
          <w:sz w:val="30"/>
          <w:szCs w:val="30"/>
        </w:rPr>
        <w:t xml:space="preserve">тремистских материалов размещен </w:t>
      </w:r>
      <w:r w:rsidRPr="00886DCF">
        <w:rPr>
          <w:b/>
          <w:color w:val="000000"/>
          <w:sz w:val="30"/>
          <w:szCs w:val="30"/>
        </w:rPr>
        <w:t>на официальном сайте Министерства информации Республики Беларусь</w:t>
      </w:r>
      <w:r w:rsidRPr="00886DCF">
        <w:rPr>
          <w:color w:val="000000"/>
          <w:sz w:val="30"/>
          <w:szCs w:val="30"/>
        </w:rPr>
        <w:t xml:space="preserve"> </w:t>
      </w:r>
      <w:r w:rsidRPr="00886DCF">
        <w:rPr>
          <w:b/>
          <w:color w:val="000000"/>
          <w:sz w:val="30"/>
          <w:szCs w:val="30"/>
        </w:rPr>
        <w:t>(http//mininform.gov.by)</w:t>
      </w:r>
      <w:r w:rsidR="000556CC" w:rsidRPr="004869E1">
        <w:rPr>
          <w:color w:val="000000"/>
          <w:sz w:val="30"/>
          <w:szCs w:val="30"/>
        </w:rPr>
        <w:t xml:space="preserve">, </w:t>
      </w:r>
      <w:r w:rsidR="000556CC" w:rsidRPr="000556CC">
        <w:rPr>
          <w:b/>
          <w:color w:val="000000"/>
          <w:sz w:val="30"/>
          <w:szCs w:val="30"/>
        </w:rPr>
        <w:t>а также на официальном сайте МВД Республики Беларусь (</w:t>
      </w:r>
      <w:hyperlink r:id="rId9" w:history="1">
        <w:r w:rsidR="000556CC" w:rsidRPr="000556CC">
          <w:rPr>
            <w:b/>
            <w:color w:val="000000"/>
            <w:sz w:val="30"/>
            <w:szCs w:val="30"/>
          </w:rPr>
          <w:t>https://www.mvd.gov.by/ru/news/8642</w:t>
        </w:r>
      </w:hyperlink>
      <w:r w:rsidR="000556CC" w:rsidRPr="000556CC">
        <w:rPr>
          <w:b/>
          <w:color w:val="000000"/>
          <w:sz w:val="30"/>
          <w:szCs w:val="30"/>
        </w:rPr>
        <w:t>).</w:t>
      </w:r>
    </w:p>
    <w:p w:rsidR="00C61444" w:rsidRDefault="00C61444" w:rsidP="00481CFB">
      <w:pPr>
        <w:pStyle w:val="a3"/>
        <w:shd w:val="clear" w:color="auto" w:fill="FFFFFF"/>
        <w:spacing w:before="0" w:beforeAutospacing="0" w:after="0" w:afterAutospacing="0"/>
        <w:ind w:firstLine="709"/>
        <w:jc w:val="both"/>
        <w:rPr>
          <w:noProof/>
        </w:rPr>
      </w:pPr>
    </w:p>
    <w:p w:rsidR="00481CFB" w:rsidRPr="00886DCF" w:rsidRDefault="00481CFB" w:rsidP="00481CFB">
      <w:pPr>
        <w:pStyle w:val="a3"/>
        <w:shd w:val="clear" w:color="auto" w:fill="FFFFFF"/>
        <w:spacing w:before="0" w:beforeAutospacing="0" w:after="0" w:afterAutospacing="0"/>
        <w:ind w:firstLine="709"/>
        <w:jc w:val="both"/>
        <w:rPr>
          <w:color w:val="000000"/>
          <w:sz w:val="30"/>
          <w:szCs w:val="30"/>
        </w:rPr>
      </w:pPr>
      <w:r w:rsidRPr="00886DCF">
        <w:rPr>
          <w:color w:val="000000"/>
          <w:sz w:val="30"/>
          <w:szCs w:val="30"/>
        </w:rPr>
        <w:t>В частности ч. 2 ст. 19.11 КоАП Республики Беларусь предусматривает «Распространение информационной продукции, включенной в республиканский сп</w:t>
      </w:r>
      <w:r>
        <w:rPr>
          <w:color w:val="000000"/>
          <w:sz w:val="30"/>
          <w:szCs w:val="30"/>
        </w:rPr>
        <w:t xml:space="preserve">исок экстремистских материалов, </w:t>
      </w:r>
      <w:r w:rsidRPr="00886DCF">
        <w:rPr>
          <w:color w:val="000000"/>
          <w:sz w:val="30"/>
          <w:szCs w:val="30"/>
        </w:rPr>
        <w:t>а равно изготовление, издание, хранение либо перевозка с целью распространения такой информации».</w:t>
      </w:r>
    </w:p>
    <w:p w:rsidR="00481CFB" w:rsidRPr="00886DCF" w:rsidRDefault="00481CFB" w:rsidP="00481CFB">
      <w:pPr>
        <w:pStyle w:val="a3"/>
        <w:shd w:val="clear" w:color="auto" w:fill="FFFFFF"/>
        <w:spacing w:before="0" w:beforeAutospacing="0" w:after="0" w:afterAutospacing="0"/>
        <w:ind w:firstLine="709"/>
        <w:jc w:val="both"/>
        <w:rPr>
          <w:color w:val="000000"/>
          <w:sz w:val="30"/>
          <w:szCs w:val="30"/>
        </w:rPr>
      </w:pPr>
      <w:r w:rsidRPr="00886DCF">
        <w:rPr>
          <w:color w:val="000000"/>
          <w:sz w:val="30"/>
          <w:szCs w:val="30"/>
        </w:rPr>
        <w:t>Субъектами данного административного правонарушения признается физическое лицо (независимо от признания его автором материалов), а также юридические лица и индивидуальные предприниматели. Физическое лицо, осуществившее вышеуказанные действия в отношении продукции включенной в список экстремистских материалов будет привлечено к а</w:t>
      </w:r>
      <w:r>
        <w:rPr>
          <w:color w:val="000000"/>
          <w:sz w:val="30"/>
          <w:szCs w:val="30"/>
        </w:rPr>
        <w:t>дминистративной ответственности</w:t>
      </w:r>
      <w:r>
        <w:rPr>
          <w:color w:val="000000"/>
          <w:sz w:val="30"/>
          <w:szCs w:val="30"/>
        </w:rPr>
        <w:br/>
      </w:r>
      <w:r w:rsidRPr="00886DCF">
        <w:rPr>
          <w:color w:val="000000"/>
          <w:sz w:val="30"/>
          <w:szCs w:val="30"/>
        </w:rPr>
        <w:t>по ч. 2 ст. 19.11 КоАП Республики Беларусь.</w:t>
      </w:r>
    </w:p>
    <w:p w:rsidR="00481CFB" w:rsidRPr="00886DCF" w:rsidRDefault="00481CFB" w:rsidP="00481CFB">
      <w:pPr>
        <w:pStyle w:val="a3"/>
        <w:shd w:val="clear" w:color="auto" w:fill="FFFFFF"/>
        <w:spacing w:before="0" w:beforeAutospacing="0" w:after="0" w:afterAutospacing="0"/>
        <w:ind w:firstLine="709"/>
        <w:jc w:val="both"/>
        <w:rPr>
          <w:color w:val="000000"/>
          <w:sz w:val="30"/>
          <w:szCs w:val="30"/>
        </w:rPr>
      </w:pPr>
      <w:r w:rsidRPr="00082B71">
        <w:rPr>
          <w:b/>
          <w:color w:val="000000"/>
          <w:sz w:val="30"/>
          <w:szCs w:val="30"/>
        </w:rPr>
        <w:t>Размещение на страницах в социальных сетях экстремистских материалов</w:t>
      </w:r>
      <w:r w:rsidRPr="00886DCF">
        <w:rPr>
          <w:color w:val="000000"/>
          <w:sz w:val="30"/>
          <w:szCs w:val="30"/>
        </w:rPr>
        <w:t xml:space="preserve"> (Facebook, Instagram, ВКонтакте, Твиттер, Одноклассники и др.) </w:t>
      </w:r>
      <w:r w:rsidRPr="00082B71">
        <w:rPr>
          <w:b/>
          <w:color w:val="000000"/>
          <w:sz w:val="30"/>
          <w:szCs w:val="30"/>
        </w:rPr>
        <w:t>или проставление лайков, совершение репостов, образует состав административного правонарушения.</w:t>
      </w:r>
      <w:r w:rsidRPr="00886DCF">
        <w:rPr>
          <w:color w:val="000000"/>
          <w:sz w:val="30"/>
          <w:szCs w:val="30"/>
        </w:rPr>
        <w:t xml:space="preserve"> При этом необходимо учесть, что </w:t>
      </w:r>
      <w:r w:rsidRPr="00082B71">
        <w:rPr>
          <w:b/>
          <w:color w:val="000000"/>
          <w:sz w:val="30"/>
          <w:szCs w:val="30"/>
          <w:u w:val="single"/>
        </w:rPr>
        <w:t>страница в социальной сети – это</w:t>
      </w:r>
      <w:r w:rsidR="00BC49A5">
        <w:rPr>
          <w:b/>
          <w:color w:val="000000"/>
          <w:sz w:val="30"/>
          <w:szCs w:val="30"/>
          <w:u w:val="single"/>
        </w:rPr>
        <w:t>, де-факто,</w:t>
      </w:r>
      <w:r w:rsidRPr="00082B71">
        <w:rPr>
          <w:b/>
          <w:color w:val="000000"/>
          <w:sz w:val="30"/>
          <w:szCs w:val="30"/>
          <w:u w:val="single"/>
        </w:rPr>
        <w:t xml:space="preserve"> средство массовой информации</w:t>
      </w:r>
      <w:r w:rsidRPr="00886DCF">
        <w:rPr>
          <w:color w:val="000000"/>
          <w:sz w:val="30"/>
          <w:szCs w:val="30"/>
        </w:rPr>
        <w:t>.</w:t>
      </w:r>
    </w:p>
    <w:p w:rsidR="00481CFB" w:rsidRPr="00886DCF" w:rsidRDefault="00481CFB" w:rsidP="00481CFB">
      <w:pPr>
        <w:pStyle w:val="a3"/>
        <w:shd w:val="clear" w:color="auto" w:fill="FFFFFF"/>
        <w:spacing w:before="0" w:beforeAutospacing="0" w:after="0" w:afterAutospacing="0"/>
        <w:ind w:firstLine="709"/>
        <w:jc w:val="both"/>
        <w:rPr>
          <w:color w:val="000000"/>
          <w:sz w:val="30"/>
          <w:szCs w:val="30"/>
        </w:rPr>
      </w:pPr>
      <w:r w:rsidRPr="00886DCF">
        <w:rPr>
          <w:color w:val="000000"/>
          <w:sz w:val="30"/>
          <w:szCs w:val="30"/>
        </w:rPr>
        <w:t>Весь контент, который отправляют другие люди или просмотренные файлы, размещенные в чатах «Телеграм», мессенджер по умолчанию сохраняет файлы в папку «Telegram Desktop». Путь к ней зависит исходя из операционной системы. Аналогично, автоматическое сохранение файлов происходит и в мессенджере «Viber».</w:t>
      </w:r>
    </w:p>
    <w:p w:rsidR="00481CFB" w:rsidRPr="0075667D" w:rsidRDefault="00481CFB" w:rsidP="00481CFB">
      <w:pPr>
        <w:pStyle w:val="a3"/>
        <w:shd w:val="clear" w:color="auto" w:fill="FFFFFF"/>
        <w:spacing w:before="0" w:beforeAutospacing="0" w:after="0" w:afterAutospacing="0"/>
        <w:ind w:firstLine="709"/>
        <w:jc w:val="both"/>
        <w:rPr>
          <w:b/>
          <w:color w:val="000000"/>
          <w:sz w:val="30"/>
          <w:szCs w:val="30"/>
        </w:rPr>
      </w:pPr>
      <w:r w:rsidRPr="0075667D">
        <w:rPr>
          <w:b/>
          <w:color w:val="000000"/>
          <w:sz w:val="30"/>
          <w:szCs w:val="30"/>
        </w:rPr>
        <w:t>Хранение материалов в частности подразумевает под собой фактическое нахождение на устройстве (мобильные телефоны, планшеты, компьютеры и т.д.) файлов</w:t>
      </w:r>
      <w:r w:rsidR="000556CC">
        <w:rPr>
          <w:b/>
          <w:color w:val="000000"/>
          <w:sz w:val="30"/>
          <w:szCs w:val="30"/>
        </w:rPr>
        <w:t>,</w:t>
      </w:r>
      <w:r w:rsidRPr="0075667D">
        <w:rPr>
          <w:b/>
          <w:color w:val="000000"/>
          <w:sz w:val="30"/>
          <w:szCs w:val="30"/>
        </w:rPr>
        <w:t xml:space="preserve"> признанных экстремистскими.</w:t>
      </w:r>
      <w:r w:rsidRPr="00886DCF">
        <w:rPr>
          <w:color w:val="000000"/>
          <w:sz w:val="30"/>
          <w:szCs w:val="30"/>
        </w:rPr>
        <w:t xml:space="preserve"> </w:t>
      </w:r>
      <w:r w:rsidRPr="0075667D">
        <w:rPr>
          <w:b/>
          <w:color w:val="000000"/>
          <w:sz w:val="30"/>
          <w:szCs w:val="30"/>
        </w:rPr>
        <w:t>Также участие пользователя интернета в группах или чатах социальных сетей, (признанных экстремистскими) осуществле</w:t>
      </w:r>
      <w:r w:rsidR="000556CC">
        <w:rPr>
          <w:b/>
          <w:color w:val="000000"/>
          <w:sz w:val="30"/>
          <w:szCs w:val="30"/>
        </w:rPr>
        <w:t>ние</w:t>
      </w:r>
      <w:r w:rsidRPr="0075667D">
        <w:rPr>
          <w:b/>
          <w:color w:val="000000"/>
          <w:sz w:val="30"/>
          <w:szCs w:val="30"/>
        </w:rPr>
        <w:t xml:space="preserve"> в них деятельност</w:t>
      </w:r>
      <w:r w:rsidR="000556CC">
        <w:rPr>
          <w:b/>
          <w:color w:val="000000"/>
          <w:sz w:val="30"/>
          <w:szCs w:val="30"/>
        </w:rPr>
        <w:t>и</w:t>
      </w:r>
      <w:r w:rsidRPr="0075667D">
        <w:rPr>
          <w:b/>
          <w:color w:val="000000"/>
          <w:sz w:val="30"/>
          <w:szCs w:val="30"/>
        </w:rPr>
        <w:t>, оставл</w:t>
      </w:r>
      <w:r w:rsidR="000556CC">
        <w:rPr>
          <w:b/>
          <w:color w:val="000000"/>
          <w:sz w:val="30"/>
          <w:szCs w:val="30"/>
        </w:rPr>
        <w:t>ение</w:t>
      </w:r>
      <w:r w:rsidRPr="0075667D">
        <w:rPr>
          <w:b/>
          <w:color w:val="000000"/>
          <w:sz w:val="30"/>
          <w:szCs w:val="30"/>
        </w:rPr>
        <w:t xml:space="preserve"> комментари</w:t>
      </w:r>
      <w:r w:rsidR="000556CC">
        <w:rPr>
          <w:b/>
          <w:color w:val="000000"/>
          <w:sz w:val="30"/>
          <w:szCs w:val="30"/>
        </w:rPr>
        <w:t>ев</w:t>
      </w:r>
      <w:r w:rsidRPr="0075667D">
        <w:rPr>
          <w:b/>
          <w:color w:val="000000"/>
          <w:sz w:val="30"/>
          <w:szCs w:val="30"/>
        </w:rPr>
        <w:t>, сообщени</w:t>
      </w:r>
      <w:r w:rsidR="000556CC">
        <w:rPr>
          <w:b/>
          <w:color w:val="000000"/>
          <w:sz w:val="30"/>
          <w:szCs w:val="30"/>
        </w:rPr>
        <w:t>й</w:t>
      </w:r>
      <w:r w:rsidRPr="0075667D">
        <w:rPr>
          <w:b/>
          <w:color w:val="000000"/>
          <w:sz w:val="30"/>
          <w:szCs w:val="30"/>
        </w:rPr>
        <w:t xml:space="preserve">, а ровно </w:t>
      </w:r>
      <w:r w:rsidR="000556CC">
        <w:rPr>
          <w:b/>
          <w:color w:val="000000"/>
          <w:sz w:val="30"/>
          <w:szCs w:val="30"/>
        </w:rPr>
        <w:t xml:space="preserve">- </w:t>
      </w:r>
      <w:r w:rsidRPr="0075667D">
        <w:rPr>
          <w:b/>
          <w:color w:val="000000"/>
          <w:sz w:val="30"/>
          <w:szCs w:val="30"/>
        </w:rPr>
        <w:t>пересылка вышеуказанных файлов другим участникам групп образует состав административного правонарушения, а именно хранение материалов с целью распространения.</w:t>
      </w:r>
    </w:p>
    <w:p w:rsidR="00481CFB" w:rsidRPr="00886DCF" w:rsidRDefault="00481CFB" w:rsidP="00481CFB">
      <w:pPr>
        <w:pStyle w:val="a3"/>
        <w:shd w:val="clear" w:color="auto" w:fill="FFFFFF"/>
        <w:spacing w:before="0" w:beforeAutospacing="0" w:after="0" w:afterAutospacing="0"/>
        <w:ind w:firstLine="709"/>
        <w:jc w:val="both"/>
        <w:rPr>
          <w:color w:val="000000"/>
          <w:sz w:val="30"/>
          <w:szCs w:val="30"/>
        </w:rPr>
      </w:pPr>
      <w:r w:rsidRPr="00886DCF">
        <w:rPr>
          <w:color w:val="000000"/>
          <w:sz w:val="30"/>
          <w:szCs w:val="30"/>
        </w:rPr>
        <w:t>В соответствии с санкцией указанной статьи на физическое лицо могут налагаться: штраф в размере от десяти до тридцати базов</w:t>
      </w:r>
      <w:r w:rsidR="000556CC">
        <w:rPr>
          <w:color w:val="000000"/>
          <w:sz w:val="30"/>
          <w:szCs w:val="30"/>
        </w:rPr>
        <w:t>ых величин, общественные работы</w:t>
      </w:r>
      <w:r w:rsidRPr="00886DCF">
        <w:rPr>
          <w:color w:val="000000"/>
          <w:sz w:val="30"/>
          <w:szCs w:val="30"/>
        </w:rPr>
        <w:t xml:space="preserve"> либо административный арест до 15 суток, при этом с обязательной конфискацией предмета данного </w:t>
      </w:r>
      <w:r w:rsidRPr="00886DCF">
        <w:rPr>
          <w:color w:val="000000"/>
          <w:sz w:val="30"/>
          <w:szCs w:val="30"/>
        </w:rPr>
        <w:lastRenderedPageBreak/>
        <w:t>административного правонарушения. Также дополнительно может применяться конфискация орудий и средств совершения административного правонарушения.</w:t>
      </w:r>
    </w:p>
    <w:p w:rsidR="00481CFB" w:rsidRPr="004869E1" w:rsidRDefault="00481CFB" w:rsidP="00481CFB">
      <w:pPr>
        <w:pStyle w:val="a3"/>
        <w:shd w:val="clear" w:color="auto" w:fill="FFFFFF"/>
        <w:spacing w:before="0" w:beforeAutospacing="0" w:after="0" w:afterAutospacing="0"/>
        <w:ind w:firstLine="709"/>
        <w:jc w:val="center"/>
        <w:rPr>
          <w:b/>
          <w:color w:val="000000"/>
          <w:sz w:val="30"/>
          <w:szCs w:val="30"/>
        </w:rPr>
      </w:pPr>
      <w:r>
        <w:rPr>
          <w:b/>
          <w:color w:val="000000"/>
          <w:sz w:val="30"/>
          <w:szCs w:val="30"/>
        </w:rPr>
        <w:t>У</w:t>
      </w:r>
      <w:r w:rsidRPr="004869E1">
        <w:rPr>
          <w:b/>
          <w:color w:val="000000"/>
          <w:sz w:val="30"/>
          <w:szCs w:val="30"/>
        </w:rPr>
        <w:t>головная ответственность</w:t>
      </w:r>
    </w:p>
    <w:p w:rsidR="00481CFB" w:rsidRPr="00BF1270" w:rsidRDefault="00481CFB" w:rsidP="00481CFB">
      <w:pPr>
        <w:pStyle w:val="a3"/>
        <w:shd w:val="clear" w:color="auto" w:fill="FFFFFF"/>
        <w:spacing w:before="0" w:beforeAutospacing="0" w:after="0" w:afterAutospacing="0"/>
        <w:ind w:firstLine="709"/>
        <w:jc w:val="both"/>
        <w:rPr>
          <w:b/>
          <w:i/>
          <w:color w:val="000000"/>
        </w:rPr>
      </w:pPr>
      <w:r w:rsidRPr="004869E1">
        <w:rPr>
          <w:b/>
          <w:i/>
          <w:color w:val="000000"/>
        </w:rPr>
        <w:t>Статья 361-1. Создание экстремистского формирования либо участие в нем</w:t>
      </w:r>
      <w:r>
        <w:rPr>
          <w:b/>
          <w:i/>
          <w:color w:val="000000"/>
        </w:rPr>
        <w:t>.</w:t>
      </w:r>
    </w:p>
    <w:p w:rsidR="00481CFB" w:rsidRPr="004869E1" w:rsidRDefault="00481CFB" w:rsidP="00481CFB">
      <w:pPr>
        <w:pStyle w:val="a3"/>
        <w:shd w:val="clear" w:color="auto" w:fill="FFFFFF"/>
        <w:spacing w:before="0" w:beforeAutospacing="0" w:after="0" w:afterAutospacing="0"/>
        <w:ind w:firstLine="709"/>
        <w:jc w:val="both"/>
        <w:rPr>
          <w:i/>
          <w:color w:val="000000"/>
        </w:rPr>
      </w:pPr>
      <w:r w:rsidRPr="004869E1">
        <w:rPr>
          <w:i/>
          <w:color w:val="000000"/>
        </w:rPr>
        <w:t xml:space="preserve">1. 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 наказываются </w:t>
      </w:r>
      <w:r w:rsidRPr="00B161F5">
        <w:rPr>
          <w:b/>
          <w:i/>
          <w:color w:val="000000"/>
        </w:rPr>
        <w:t>ограничением свободы на срок до пяти лет или лишением свободы на срок от трех до семи лет</w:t>
      </w:r>
      <w:r w:rsidRPr="004869E1">
        <w:rPr>
          <w:i/>
          <w:color w:val="000000"/>
        </w:rPr>
        <w:t>.</w:t>
      </w:r>
    </w:p>
    <w:p w:rsidR="00481CFB" w:rsidRPr="00B161F5" w:rsidRDefault="00481CFB" w:rsidP="00481CFB">
      <w:pPr>
        <w:pStyle w:val="a3"/>
        <w:shd w:val="clear" w:color="auto" w:fill="FFFFFF"/>
        <w:spacing w:before="0" w:beforeAutospacing="0" w:after="0" w:afterAutospacing="0"/>
        <w:ind w:firstLine="709"/>
        <w:jc w:val="both"/>
        <w:rPr>
          <w:i/>
          <w:color w:val="000000"/>
        </w:rPr>
      </w:pPr>
      <w:r w:rsidRPr="004869E1">
        <w:rPr>
          <w:i/>
          <w:color w:val="000000"/>
        </w:rPr>
        <w:t xml:space="preserve">2. Те же деяния, совершенные </w:t>
      </w:r>
      <w:r>
        <w:rPr>
          <w:b/>
          <w:i/>
          <w:color w:val="000000"/>
        </w:rPr>
        <w:t>повторно либо должностным лицом</w:t>
      </w:r>
      <w:r w:rsidRPr="00B161F5">
        <w:rPr>
          <w:b/>
          <w:i/>
          <w:color w:val="000000"/>
        </w:rPr>
        <w:br/>
        <w:t>с использованием своих служебных полномочий</w:t>
      </w:r>
      <w:r w:rsidRPr="004869E1">
        <w:rPr>
          <w:i/>
          <w:color w:val="000000"/>
        </w:rPr>
        <w:t xml:space="preserve">, – наказываются </w:t>
      </w:r>
      <w:r w:rsidRPr="00B161F5">
        <w:rPr>
          <w:b/>
          <w:i/>
          <w:color w:val="000000"/>
        </w:rPr>
        <w:t>ограничением свободы на срок от трех до пяти лет или лишением свободы на срок от шести до десяти лет</w:t>
      </w:r>
      <w:r>
        <w:rPr>
          <w:i/>
          <w:color w:val="000000"/>
        </w:rPr>
        <w:t>.</w:t>
      </w:r>
    </w:p>
    <w:p w:rsidR="00481CFB" w:rsidRPr="00B161F5" w:rsidRDefault="00481CFB" w:rsidP="00481CFB">
      <w:pPr>
        <w:pStyle w:val="a3"/>
        <w:shd w:val="clear" w:color="auto" w:fill="FFFFFF"/>
        <w:spacing w:before="0" w:beforeAutospacing="0" w:after="0" w:afterAutospacing="0"/>
        <w:ind w:firstLine="709"/>
        <w:jc w:val="both"/>
        <w:rPr>
          <w:i/>
          <w:color w:val="000000"/>
        </w:rPr>
      </w:pPr>
      <w:r w:rsidRPr="004869E1">
        <w:rPr>
          <w:i/>
          <w:color w:val="000000"/>
        </w:rPr>
        <w:t xml:space="preserve">3. </w:t>
      </w:r>
      <w:r w:rsidRPr="00B161F5">
        <w:rPr>
          <w:b/>
          <w:i/>
          <w:color w:val="000000"/>
        </w:rPr>
        <w:t>Вхождение лица в состав экстремистского формирования в целях совершения преступления экстремистской направленности</w:t>
      </w:r>
      <w:r w:rsidRPr="004869E1">
        <w:rPr>
          <w:i/>
          <w:color w:val="000000"/>
        </w:rPr>
        <w:t xml:space="preserve"> (участие в экстремистском формировании) – наказывается </w:t>
      </w:r>
      <w:r w:rsidRPr="00B161F5">
        <w:rPr>
          <w:b/>
          <w:i/>
          <w:color w:val="000000"/>
        </w:rPr>
        <w:t>ограничением свободы на срок до четырех лет или лишением свободы на срок от двух до шести лет</w:t>
      </w:r>
      <w:r>
        <w:rPr>
          <w:b/>
          <w:i/>
          <w:color w:val="000000"/>
        </w:rPr>
        <w:t>.</w:t>
      </w:r>
    </w:p>
    <w:p w:rsidR="00481CFB" w:rsidRPr="00B161F5" w:rsidRDefault="00481CFB" w:rsidP="00481CFB">
      <w:pPr>
        <w:pStyle w:val="a3"/>
        <w:shd w:val="clear" w:color="auto" w:fill="FFFFFF"/>
        <w:spacing w:before="0" w:beforeAutospacing="0" w:after="0" w:afterAutospacing="0"/>
        <w:ind w:firstLine="709"/>
        <w:jc w:val="both"/>
        <w:rPr>
          <w:b/>
          <w:i/>
          <w:color w:val="000000"/>
        </w:rPr>
      </w:pPr>
      <w:r w:rsidRPr="00B161F5">
        <w:rPr>
          <w:b/>
          <w:i/>
          <w:color w:val="000000"/>
        </w:rPr>
        <w:t>Статья 361-2. Финансирование экстремистской деятельности</w:t>
      </w:r>
      <w:r>
        <w:rPr>
          <w:b/>
          <w:i/>
          <w:color w:val="000000"/>
        </w:rPr>
        <w:t>.</w:t>
      </w:r>
    </w:p>
    <w:p w:rsidR="00481CFB" w:rsidRPr="004869E1" w:rsidRDefault="00481CFB" w:rsidP="00481CFB">
      <w:pPr>
        <w:pStyle w:val="a3"/>
        <w:shd w:val="clear" w:color="auto" w:fill="FFFFFF"/>
        <w:spacing w:before="0" w:beforeAutospacing="0" w:after="0" w:afterAutospacing="0"/>
        <w:ind w:firstLine="709"/>
        <w:jc w:val="both"/>
        <w:rPr>
          <w:i/>
          <w:color w:val="000000"/>
        </w:rPr>
      </w:pPr>
      <w:r w:rsidRPr="004869E1">
        <w:rPr>
          <w:i/>
          <w:color w:val="000000"/>
        </w:rPr>
        <w:t xml:space="preserve">1. </w:t>
      </w:r>
      <w:r w:rsidRPr="00B161F5">
        <w:rPr>
          <w:b/>
          <w:i/>
          <w:color w:val="000000"/>
        </w:rPr>
        <w:t>Предоставление или сбор денежных средств, ценных бумаг либо иного имущества</w:t>
      </w:r>
      <w:r w:rsidRPr="004869E1">
        <w:rPr>
          <w:i/>
          <w:color w:val="000000"/>
        </w:rPr>
        <w:t xml:space="preserve">,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 наказываются </w:t>
      </w:r>
      <w:r w:rsidRPr="00B161F5">
        <w:rPr>
          <w:b/>
          <w:i/>
          <w:color w:val="000000"/>
        </w:rPr>
        <w:t>арестом, или ограничением свободы на срок до пяти лет, или лишением свободы на срок от трех до пяти лет</w:t>
      </w:r>
      <w:r w:rsidRPr="004869E1">
        <w:rPr>
          <w:i/>
          <w:color w:val="000000"/>
        </w:rPr>
        <w:t>.</w:t>
      </w:r>
    </w:p>
    <w:p w:rsidR="00481CFB" w:rsidRPr="004869E1" w:rsidRDefault="00481CFB" w:rsidP="00481CFB">
      <w:pPr>
        <w:pStyle w:val="a3"/>
        <w:shd w:val="clear" w:color="auto" w:fill="FFFFFF"/>
        <w:spacing w:before="0" w:beforeAutospacing="0" w:after="0" w:afterAutospacing="0"/>
        <w:ind w:firstLine="709"/>
        <w:jc w:val="both"/>
        <w:rPr>
          <w:i/>
          <w:color w:val="000000"/>
        </w:rPr>
      </w:pPr>
      <w:r w:rsidRPr="004869E1">
        <w:rPr>
          <w:i/>
          <w:color w:val="000000"/>
        </w:rPr>
        <w:t xml:space="preserve">2. Те же деяния, совершенные </w:t>
      </w:r>
      <w:r w:rsidRPr="00B161F5">
        <w:rPr>
          <w:b/>
          <w:i/>
          <w:color w:val="000000"/>
        </w:rPr>
        <w:t>повторно, либо группой лиц по предварительному сговору, либо должностным лицом</w:t>
      </w:r>
      <w:r w:rsidRPr="004869E1">
        <w:rPr>
          <w:i/>
          <w:color w:val="000000"/>
        </w:rPr>
        <w:t xml:space="preserve"> с использованием своих служебных полномочий, – наказываются </w:t>
      </w:r>
      <w:r w:rsidRPr="00B161F5">
        <w:rPr>
          <w:b/>
          <w:i/>
          <w:color w:val="000000"/>
        </w:rPr>
        <w:t>лишением свободы на срок от пяти до восьми лет со штрафом</w:t>
      </w:r>
      <w:r w:rsidRPr="004869E1">
        <w:rPr>
          <w:i/>
          <w:color w:val="000000"/>
        </w:rPr>
        <w:t>.</w:t>
      </w:r>
    </w:p>
    <w:p w:rsidR="00481CFB" w:rsidRPr="00B161F5" w:rsidRDefault="00481CFB" w:rsidP="00481CFB">
      <w:pPr>
        <w:pStyle w:val="a3"/>
        <w:shd w:val="clear" w:color="auto" w:fill="FFFFFF"/>
        <w:spacing w:before="0" w:beforeAutospacing="0" w:after="0" w:afterAutospacing="0"/>
        <w:ind w:firstLine="709"/>
        <w:jc w:val="both"/>
        <w:rPr>
          <w:b/>
          <w:i/>
          <w:color w:val="000000"/>
        </w:rPr>
      </w:pPr>
      <w:r w:rsidRPr="00B161F5">
        <w:rPr>
          <w:b/>
          <w:i/>
          <w:color w:val="000000"/>
        </w:rPr>
        <w:t>Статья 361-4. Содействие экстремистской деятельности</w:t>
      </w:r>
      <w:r>
        <w:rPr>
          <w:b/>
          <w:i/>
          <w:color w:val="000000"/>
        </w:rPr>
        <w:t>.</w:t>
      </w:r>
    </w:p>
    <w:p w:rsidR="00481CFB" w:rsidRPr="004869E1" w:rsidRDefault="00481CFB" w:rsidP="00481CFB">
      <w:pPr>
        <w:pStyle w:val="a3"/>
        <w:shd w:val="clear" w:color="auto" w:fill="FFFFFF"/>
        <w:spacing w:before="0" w:beforeAutospacing="0" w:after="0" w:afterAutospacing="0"/>
        <w:ind w:firstLine="709"/>
        <w:jc w:val="both"/>
        <w:rPr>
          <w:i/>
          <w:color w:val="000000"/>
        </w:rPr>
      </w:pPr>
      <w:r w:rsidRPr="004869E1">
        <w:rPr>
          <w:i/>
          <w:color w:val="000000"/>
        </w:rPr>
        <w:t xml:space="preserve">1. </w:t>
      </w:r>
      <w:r w:rsidRPr="00B161F5">
        <w:rPr>
          <w:b/>
          <w:i/>
          <w:color w:val="000000"/>
        </w:rPr>
        <w:t>Вербовка, иное вовлечение лица в экстремистскую деятельность</w:t>
      </w:r>
      <w:r w:rsidRPr="004869E1">
        <w:rPr>
          <w:i/>
          <w:color w:val="000000"/>
        </w:rPr>
        <w:t xml:space="preserve">, обучение, а равно иное содействие экстремистской деятельности – наказываются </w:t>
      </w:r>
      <w:r w:rsidRPr="00B161F5">
        <w:rPr>
          <w:b/>
          <w:i/>
          <w:color w:val="000000"/>
        </w:rPr>
        <w:t>ограничением свободы на срок до четырех лет или лишением свободы на срок от двух до шести лет</w:t>
      </w:r>
      <w:r w:rsidRPr="004869E1">
        <w:rPr>
          <w:i/>
          <w:color w:val="000000"/>
        </w:rPr>
        <w:t>.</w:t>
      </w:r>
    </w:p>
    <w:p w:rsidR="00481CFB" w:rsidRPr="004869E1" w:rsidRDefault="00481CFB" w:rsidP="00481CFB">
      <w:pPr>
        <w:pStyle w:val="a3"/>
        <w:shd w:val="clear" w:color="auto" w:fill="FFFFFF"/>
        <w:spacing w:before="0" w:beforeAutospacing="0" w:after="0" w:afterAutospacing="0"/>
        <w:ind w:firstLine="709"/>
        <w:jc w:val="both"/>
        <w:rPr>
          <w:i/>
          <w:color w:val="000000"/>
        </w:rPr>
      </w:pPr>
      <w:r w:rsidRPr="004869E1">
        <w:rPr>
          <w:i/>
          <w:color w:val="000000"/>
        </w:rPr>
        <w:t xml:space="preserve">2. Те же действия, совершенные </w:t>
      </w:r>
      <w:r w:rsidRPr="00B161F5">
        <w:rPr>
          <w:b/>
          <w:i/>
          <w:color w:val="000000"/>
        </w:rPr>
        <w:t>повторно, либо группой лиц по предварительному сговору, либо должностным лицом</w:t>
      </w:r>
      <w:r w:rsidRPr="004869E1">
        <w:rPr>
          <w:i/>
          <w:color w:val="000000"/>
        </w:rPr>
        <w:t xml:space="preserve"> с использованием своих служебных полномочий, – наказываются </w:t>
      </w:r>
      <w:r w:rsidRPr="00B161F5">
        <w:rPr>
          <w:b/>
          <w:i/>
          <w:color w:val="000000"/>
        </w:rPr>
        <w:t>ограничением свободы на срок от двух до пяти лет или лишением свободы на срок от трех до семи лет</w:t>
      </w:r>
      <w:r w:rsidRPr="004869E1">
        <w:rPr>
          <w:i/>
          <w:color w:val="000000"/>
        </w:rPr>
        <w:t>.</w:t>
      </w:r>
    </w:p>
    <w:p w:rsidR="00481CFB" w:rsidRPr="00B161F5" w:rsidRDefault="00481CFB" w:rsidP="00481CFB">
      <w:pPr>
        <w:pStyle w:val="a3"/>
        <w:shd w:val="clear" w:color="auto" w:fill="FFFFFF"/>
        <w:spacing w:before="0" w:beforeAutospacing="0" w:after="0" w:afterAutospacing="0"/>
        <w:ind w:firstLine="709"/>
        <w:jc w:val="both"/>
        <w:rPr>
          <w:b/>
          <w:i/>
          <w:color w:val="000000"/>
        </w:rPr>
      </w:pPr>
      <w:r w:rsidRPr="00B161F5">
        <w:rPr>
          <w:b/>
          <w:i/>
          <w:color w:val="000000"/>
        </w:rPr>
        <w:t>Статья 361-5. Прохождение обучения или иной подготовки для участия в экстремистской деятельности.</w:t>
      </w:r>
    </w:p>
    <w:p w:rsidR="00481CFB" w:rsidRPr="004869E1" w:rsidRDefault="00481CFB" w:rsidP="00481CFB">
      <w:pPr>
        <w:pStyle w:val="a3"/>
        <w:shd w:val="clear" w:color="auto" w:fill="FFFFFF"/>
        <w:spacing w:before="0" w:beforeAutospacing="0" w:after="0" w:afterAutospacing="0"/>
        <w:ind w:firstLine="709"/>
        <w:jc w:val="both"/>
        <w:rPr>
          <w:i/>
          <w:color w:val="000000"/>
        </w:rPr>
      </w:pPr>
      <w:r w:rsidRPr="004869E1">
        <w:rPr>
          <w:i/>
          <w:color w:val="000000"/>
        </w:rPr>
        <w:t xml:space="preserve">Прохождение лицом обучения или иной подготовки, заведомо для обучающегося имеющих целью его последующее участие в экстремистской деятельности, – наказывается </w:t>
      </w:r>
      <w:r w:rsidRPr="00B161F5">
        <w:rPr>
          <w:b/>
          <w:i/>
          <w:color w:val="000000"/>
        </w:rPr>
        <w:t>ограничением свободы на срок до трех лет или лишением свободы на тот же срок</w:t>
      </w:r>
      <w:r w:rsidRPr="004869E1">
        <w:rPr>
          <w:i/>
          <w:color w:val="000000"/>
        </w:rPr>
        <w:t>.</w:t>
      </w:r>
    </w:p>
    <w:p w:rsidR="00481CFB" w:rsidRPr="004869E1" w:rsidRDefault="00481CFB" w:rsidP="00481CFB">
      <w:pPr>
        <w:pStyle w:val="a3"/>
        <w:shd w:val="clear" w:color="auto" w:fill="FFFFFF"/>
        <w:spacing w:before="0" w:beforeAutospacing="0" w:after="0" w:afterAutospacing="0"/>
        <w:ind w:firstLine="709"/>
        <w:jc w:val="both"/>
        <w:rPr>
          <w:color w:val="000000"/>
          <w:sz w:val="30"/>
          <w:szCs w:val="30"/>
        </w:rPr>
      </w:pPr>
      <w:r>
        <w:rPr>
          <w:color w:val="000000"/>
          <w:sz w:val="30"/>
          <w:szCs w:val="30"/>
        </w:rPr>
        <w:t xml:space="preserve">Обратите внимание, что </w:t>
      </w:r>
      <w:r w:rsidRPr="00B161F5">
        <w:rPr>
          <w:b/>
          <w:color w:val="000000"/>
          <w:sz w:val="30"/>
          <w:szCs w:val="30"/>
        </w:rPr>
        <w:t>подписка — это элемент популяризации, распространения экстремистской информации</w:t>
      </w:r>
      <w:r w:rsidRPr="004869E1">
        <w:rPr>
          <w:color w:val="000000"/>
          <w:sz w:val="30"/>
          <w:szCs w:val="30"/>
        </w:rPr>
        <w:t>.</w:t>
      </w:r>
    </w:p>
    <w:p w:rsidR="00481CFB" w:rsidRPr="00BF1270" w:rsidRDefault="00481CFB" w:rsidP="00481CFB">
      <w:pPr>
        <w:pStyle w:val="a3"/>
        <w:shd w:val="clear" w:color="auto" w:fill="FFFFFF"/>
        <w:spacing w:before="0" w:beforeAutospacing="0" w:after="0" w:afterAutospacing="0"/>
        <w:ind w:firstLine="709"/>
        <w:jc w:val="both"/>
        <w:rPr>
          <w:color w:val="000000"/>
          <w:sz w:val="30"/>
          <w:szCs w:val="30"/>
        </w:rPr>
      </w:pPr>
      <w:r w:rsidRPr="004869E1">
        <w:rPr>
          <w:color w:val="000000"/>
          <w:sz w:val="30"/>
          <w:szCs w:val="30"/>
        </w:rPr>
        <w:t>Деанони</w:t>
      </w:r>
      <w:r w:rsidR="00E9309C">
        <w:rPr>
          <w:color w:val="000000"/>
          <w:sz w:val="30"/>
          <w:szCs w:val="30"/>
        </w:rPr>
        <w:t>ми</w:t>
      </w:r>
      <w:r w:rsidRPr="004869E1">
        <w:rPr>
          <w:color w:val="000000"/>
          <w:sz w:val="30"/>
          <w:szCs w:val="30"/>
        </w:rPr>
        <w:t xml:space="preserve">зировать правоохранители на </w:t>
      </w:r>
      <w:r>
        <w:rPr>
          <w:color w:val="000000"/>
          <w:sz w:val="30"/>
          <w:szCs w:val="30"/>
        </w:rPr>
        <w:t>сегодняшний момент</w:t>
      </w:r>
      <w:r w:rsidRPr="004869E1">
        <w:rPr>
          <w:color w:val="000000"/>
          <w:sz w:val="30"/>
          <w:szCs w:val="30"/>
        </w:rPr>
        <w:t xml:space="preserve"> могут практически любого, современные компьютерные программы позволяют все проконтролировать и проверить</w:t>
      </w:r>
      <w:r>
        <w:rPr>
          <w:color w:val="000000"/>
          <w:sz w:val="30"/>
          <w:szCs w:val="30"/>
        </w:rPr>
        <w:t>.</w:t>
      </w:r>
    </w:p>
    <w:p w:rsidR="00481CFB" w:rsidRDefault="00481CFB" w:rsidP="00481CFB">
      <w:pPr>
        <w:pStyle w:val="a3"/>
        <w:spacing w:before="0" w:beforeAutospacing="0" w:after="0" w:afterAutospacing="0"/>
        <w:ind w:firstLine="709"/>
        <w:jc w:val="both"/>
        <w:textAlignment w:val="baseline"/>
        <w:rPr>
          <w:sz w:val="30"/>
          <w:szCs w:val="30"/>
        </w:rPr>
      </w:pPr>
      <w:r w:rsidRPr="005243F7">
        <w:rPr>
          <w:sz w:val="30"/>
          <w:szCs w:val="30"/>
        </w:rPr>
        <w:t>В настоящее время одной из социально-политических проблем становится распростр</w:t>
      </w:r>
      <w:r>
        <w:rPr>
          <w:sz w:val="30"/>
          <w:szCs w:val="30"/>
        </w:rPr>
        <w:t>анение молодежного экстремизма.</w:t>
      </w:r>
    </w:p>
    <w:p w:rsidR="00481CFB" w:rsidRDefault="00481CFB" w:rsidP="00481CFB">
      <w:pPr>
        <w:pStyle w:val="a3"/>
        <w:spacing w:before="0" w:beforeAutospacing="0" w:after="0" w:afterAutospacing="0"/>
        <w:ind w:firstLine="709"/>
        <w:jc w:val="both"/>
        <w:textAlignment w:val="baseline"/>
        <w:rPr>
          <w:sz w:val="30"/>
          <w:szCs w:val="30"/>
        </w:rPr>
      </w:pPr>
      <w:r w:rsidRPr="005243F7">
        <w:rPr>
          <w:sz w:val="30"/>
          <w:szCs w:val="30"/>
        </w:rPr>
        <w:t>Практически все организации экстремистской направленности, так или иначе</w:t>
      </w:r>
      <w:r>
        <w:rPr>
          <w:sz w:val="30"/>
          <w:szCs w:val="30"/>
        </w:rPr>
        <w:t>,</w:t>
      </w:r>
      <w:r w:rsidRPr="005243F7">
        <w:rPr>
          <w:sz w:val="30"/>
          <w:szCs w:val="30"/>
        </w:rPr>
        <w:t xml:space="preserve"> привлекают для участия несовершеннолетних лиц: начиная от распространения литературы радикального характера до наиболее </w:t>
      </w:r>
      <w:r w:rsidRPr="005243F7">
        <w:rPr>
          <w:sz w:val="30"/>
          <w:szCs w:val="30"/>
        </w:rPr>
        <w:lastRenderedPageBreak/>
        <w:t>опасного вида – вовлечения несовершеннолетних в преступную деятельность, а именно, подготовка и проведение массовых беспорядков, организация и участие в деятельно</w:t>
      </w:r>
      <w:r>
        <w:rPr>
          <w:sz w:val="30"/>
          <w:szCs w:val="30"/>
        </w:rPr>
        <w:t>сти экстремистских организаций.</w:t>
      </w:r>
    </w:p>
    <w:p w:rsidR="00481CFB" w:rsidRDefault="00481CFB" w:rsidP="00481CFB">
      <w:pPr>
        <w:pStyle w:val="a3"/>
        <w:spacing w:before="0" w:beforeAutospacing="0" w:after="0" w:afterAutospacing="0"/>
        <w:ind w:firstLine="709"/>
        <w:jc w:val="both"/>
        <w:textAlignment w:val="baseline"/>
        <w:rPr>
          <w:sz w:val="30"/>
          <w:szCs w:val="30"/>
        </w:rPr>
      </w:pPr>
      <w:r w:rsidRPr="005243F7">
        <w:rPr>
          <w:sz w:val="30"/>
          <w:szCs w:val="30"/>
        </w:rPr>
        <w:t xml:space="preserve">Экстремизм имеет свои особенности в молодежной среде. Это определяется недостаточной социально-психологической зрелостью, склонностью к проявлению различных форм социального протеста и необдуманностью в выборе способов достижения жизненных целей у молодых людей. </w:t>
      </w:r>
      <w:r w:rsidR="00E9309C">
        <w:rPr>
          <w:b/>
          <w:i/>
          <w:sz w:val="30"/>
          <w:szCs w:val="30"/>
        </w:rPr>
        <w:t xml:space="preserve">Молодежь </w:t>
      </w:r>
      <w:r w:rsidRPr="005243F7">
        <w:rPr>
          <w:b/>
          <w:i/>
          <w:sz w:val="30"/>
          <w:szCs w:val="30"/>
        </w:rPr>
        <w:t>как самая социально незащищенная группа населения, более всего поддающаяся внешнему воздействию</w:t>
      </w:r>
      <w:r w:rsidR="00E9309C">
        <w:rPr>
          <w:b/>
          <w:i/>
          <w:sz w:val="30"/>
          <w:szCs w:val="30"/>
        </w:rPr>
        <w:t>, является наиболее активным</w:t>
      </w:r>
      <w:r w:rsidRPr="005243F7">
        <w:rPr>
          <w:b/>
          <w:i/>
          <w:sz w:val="30"/>
          <w:szCs w:val="30"/>
        </w:rPr>
        <w:t xml:space="preserve"> объект</w:t>
      </w:r>
      <w:r w:rsidR="00E9309C">
        <w:rPr>
          <w:b/>
          <w:i/>
          <w:sz w:val="30"/>
          <w:szCs w:val="30"/>
        </w:rPr>
        <w:t>ом</w:t>
      </w:r>
      <w:r w:rsidRPr="005243F7">
        <w:rPr>
          <w:b/>
          <w:i/>
          <w:sz w:val="30"/>
          <w:szCs w:val="30"/>
        </w:rPr>
        <w:t xml:space="preserve"> вовлечения в экстремистскую деятельность.</w:t>
      </w:r>
    </w:p>
    <w:p w:rsidR="00481CFB" w:rsidRPr="005243F7" w:rsidRDefault="00481CFB" w:rsidP="00481CFB">
      <w:pPr>
        <w:pStyle w:val="a3"/>
        <w:spacing w:before="0" w:beforeAutospacing="0" w:after="0" w:afterAutospacing="0"/>
        <w:ind w:firstLine="709"/>
        <w:jc w:val="both"/>
        <w:textAlignment w:val="baseline"/>
        <w:rPr>
          <w:b/>
          <w:sz w:val="30"/>
          <w:szCs w:val="30"/>
        </w:rPr>
      </w:pPr>
      <w:r w:rsidRPr="005243F7">
        <w:rPr>
          <w:b/>
          <w:sz w:val="30"/>
          <w:szCs w:val="30"/>
        </w:rPr>
        <w:t>Среди ключевых факторов молодежного экстремизма выделяют:</w:t>
      </w:r>
    </w:p>
    <w:p w:rsidR="00481CFB" w:rsidRDefault="00481CFB" w:rsidP="00481CFB">
      <w:pPr>
        <w:pStyle w:val="a3"/>
        <w:tabs>
          <w:tab w:val="left" w:pos="1134"/>
        </w:tabs>
        <w:spacing w:before="0" w:beforeAutospacing="0" w:after="0" w:afterAutospacing="0"/>
        <w:ind w:firstLine="709"/>
        <w:jc w:val="both"/>
        <w:textAlignment w:val="baseline"/>
        <w:rPr>
          <w:sz w:val="30"/>
          <w:szCs w:val="30"/>
        </w:rPr>
      </w:pPr>
      <w:r w:rsidRPr="005243F7">
        <w:rPr>
          <w:sz w:val="30"/>
          <w:szCs w:val="30"/>
        </w:rPr>
        <w:t>влияние родителей, которые отличаются радикальными убеждениями</w:t>
      </w:r>
      <w:r>
        <w:rPr>
          <w:sz w:val="30"/>
          <w:szCs w:val="30"/>
        </w:rPr>
        <w:t>;</w:t>
      </w:r>
    </w:p>
    <w:p w:rsidR="00481CFB" w:rsidRDefault="00481CFB" w:rsidP="00481CFB">
      <w:pPr>
        <w:pStyle w:val="a3"/>
        <w:tabs>
          <w:tab w:val="left" w:pos="1134"/>
        </w:tabs>
        <w:spacing w:before="0" w:beforeAutospacing="0" w:after="0" w:afterAutospacing="0"/>
        <w:ind w:firstLine="709"/>
        <w:jc w:val="both"/>
        <w:textAlignment w:val="baseline"/>
        <w:rPr>
          <w:sz w:val="30"/>
          <w:szCs w:val="30"/>
        </w:rPr>
      </w:pPr>
      <w:r w:rsidRPr="005243F7">
        <w:rPr>
          <w:sz w:val="30"/>
          <w:szCs w:val="30"/>
        </w:rPr>
        <w:t>влияние группы сверстников, которые являются приверже</w:t>
      </w:r>
      <w:r>
        <w:rPr>
          <w:sz w:val="30"/>
          <w:szCs w:val="30"/>
        </w:rPr>
        <w:t>нцами экстремистских взглядов;</w:t>
      </w:r>
    </w:p>
    <w:p w:rsidR="00481CFB" w:rsidRDefault="00481CFB" w:rsidP="00481CFB">
      <w:pPr>
        <w:pStyle w:val="a3"/>
        <w:tabs>
          <w:tab w:val="left" w:pos="1134"/>
        </w:tabs>
        <w:spacing w:before="0" w:beforeAutospacing="0" w:after="0" w:afterAutospacing="0"/>
        <w:ind w:firstLine="709"/>
        <w:jc w:val="both"/>
        <w:textAlignment w:val="baseline"/>
        <w:rPr>
          <w:sz w:val="30"/>
          <w:szCs w:val="30"/>
        </w:rPr>
      </w:pPr>
      <w:r w:rsidRPr="005243F7">
        <w:rPr>
          <w:sz w:val="30"/>
          <w:szCs w:val="30"/>
        </w:rPr>
        <w:t>влияние авторитетных лиц, находящ</w:t>
      </w:r>
      <w:r>
        <w:rPr>
          <w:sz w:val="30"/>
          <w:szCs w:val="30"/>
        </w:rPr>
        <w:t>ихся в кругу общения подростка;</w:t>
      </w:r>
    </w:p>
    <w:p w:rsidR="00481CFB" w:rsidRDefault="00481CFB" w:rsidP="00481CFB">
      <w:pPr>
        <w:pStyle w:val="a3"/>
        <w:tabs>
          <w:tab w:val="left" w:pos="1134"/>
        </w:tabs>
        <w:spacing w:before="0" w:beforeAutospacing="0" w:after="0" w:afterAutospacing="0"/>
        <w:ind w:firstLine="709"/>
        <w:jc w:val="both"/>
        <w:textAlignment w:val="baseline"/>
        <w:rPr>
          <w:sz w:val="30"/>
          <w:szCs w:val="30"/>
        </w:rPr>
      </w:pPr>
      <w:r w:rsidRPr="005243F7">
        <w:rPr>
          <w:sz w:val="30"/>
          <w:szCs w:val="30"/>
        </w:rPr>
        <w:t xml:space="preserve">стресс, повлекший за </w:t>
      </w:r>
      <w:r>
        <w:rPr>
          <w:sz w:val="30"/>
          <w:szCs w:val="30"/>
        </w:rPr>
        <w:t>собой дезинтеграцию в обществе;</w:t>
      </w:r>
    </w:p>
    <w:p w:rsidR="00481CFB" w:rsidRDefault="00481CFB" w:rsidP="00481CFB">
      <w:pPr>
        <w:pStyle w:val="a3"/>
        <w:tabs>
          <w:tab w:val="left" w:pos="1134"/>
        </w:tabs>
        <w:spacing w:before="0" w:beforeAutospacing="0" w:after="0" w:afterAutospacing="0"/>
        <w:ind w:firstLine="709"/>
        <w:jc w:val="both"/>
        <w:textAlignment w:val="baseline"/>
        <w:rPr>
          <w:sz w:val="30"/>
          <w:szCs w:val="30"/>
        </w:rPr>
      </w:pPr>
      <w:r w:rsidRPr="005243F7">
        <w:rPr>
          <w:sz w:val="30"/>
          <w:szCs w:val="30"/>
        </w:rPr>
        <w:t>собственные представления и моральные установки, личностные психологические особе</w:t>
      </w:r>
      <w:r>
        <w:rPr>
          <w:sz w:val="30"/>
          <w:szCs w:val="30"/>
        </w:rPr>
        <w:t>нности, психическое напряжение.</w:t>
      </w:r>
    </w:p>
    <w:p w:rsidR="00481CFB" w:rsidRDefault="00481CFB" w:rsidP="00481CFB">
      <w:pPr>
        <w:pStyle w:val="a3"/>
        <w:spacing w:before="0" w:beforeAutospacing="0" w:after="0" w:afterAutospacing="0"/>
        <w:ind w:firstLine="709"/>
        <w:jc w:val="both"/>
        <w:textAlignment w:val="baseline"/>
        <w:rPr>
          <w:sz w:val="30"/>
          <w:szCs w:val="30"/>
        </w:rPr>
      </w:pPr>
      <w:r w:rsidRPr="00FD0D69">
        <w:rPr>
          <w:b/>
          <w:sz w:val="30"/>
          <w:szCs w:val="30"/>
        </w:rPr>
        <w:t>Причинами роста экстремистского поведения, включающего и криминальные формы поведенческой активности молодежи становятся:</w:t>
      </w:r>
    </w:p>
    <w:p w:rsidR="00481CFB" w:rsidRDefault="00481CFB" w:rsidP="00481CFB">
      <w:pPr>
        <w:pStyle w:val="a3"/>
        <w:spacing w:before="0" w:beforeAutospacing="0" w:after="0" w:afterAutospacing="0"/>
        <w:ind w:firstLine="709"/>
        <w:jc w:val="both"/>
        <w:textAlignment w:val="baseline"/>
        <w:rPr>
          <w:sz w:val="30"/>
          <w:szCs w:val="30"/>
        </w:rPr>
      </w:pPr>
      <w:r>
        <w:rPr>
          <w:sz w:val="30"/>
          <w:szCs w:val="30"/>
        </w:rPr>
        <w:t>социальное неравенство,</w:t>
      </w:r>
    </w:p>
    <w:p w:rsidR="00481CFB" w:rsidRDefault="00481CFB" w:rsidP="00481CFB">
      <w:pPr>
        <w:pStyle w:val="a3"/>
        <w:spacing w:before="0" w:beforeAutospacing="0" w:after="0" w:afterAutospacing="0"/>
        <w:ind w:firstLine="709"/>
        <w:jc w:val="both"/>
        <w:textAlignment w:val="baseline"/>
        <w:rPr>
          <w:sz w:val="30"/>
          <w:szCs w:val="30"/>
        </w:rPr>
      </w:pPr>
      <w:r w:rsidRPr="005243F7">
        <w:rPr>
          <w:sz w:val="30"/>
          <w:szCs w:val="30"/>
        </w:rPr>
        <w:t>желание с</w:t>
      </w:r>
      <w:r>
        <w:rPr>
          <w:sz w:val="30"/>
          <w:szCs w:val="30"/>
        </w:rPr>
        <w:t>амоутвердиться в мире взрослых,</w:t>
      </w:r>
    </w:p>
    <w:p w:rsidR="00481CFB" w:rsidRDefault="00481CFB" w:rsidP="00481CFB">
      <w:pPr>
        <w:pStyle w:val="a3"/>
        <w:spacing w:before="0" w:beforeAutospacing="0" w:after="0" w:afterAutospacing="0"/>
        <w:ind w:firstLine="709"/>
        <w:jc w:val="both"/>
        <w:textAlignment w:val="baseline"/>
        <w:rPr>
          <w:sz w:val="30"/>
          <w:szCs w:val="30"/>
        </w:rPr>
      </w:pPr>
      <w:r w:rsidRPr="005243F7">
        <w:rPr>
          <w:sz w:val="30"/>
          <w:szCs w:val="30"/>
        </w:rPr>
        <w:t>недостаточная социальная зрелость, а также недостаточный профессиональный и жизненный опыт, а следовательно, и сравнительно невысокий социальный статус, что может быть инструментом манипуляций для политических сил, для которых целью является ослабление социальных и управленческих институто</w:t>
      </w:r>
      <w:r>
        <w:rPr>
          <w:sz w:val="30"/>
          <w:szCs w:val="30"/>
        </w:rPr>
        <w:t>в государства.</w:t>
      </w:r>
    </w:p>
    <w:p w:rsidR="00481CFB" w:rsidRDefault="00481CFB" w:rsidP="00481CFB">
      <w:pPr>
        <w:pStyle w:val="a3"/>
        <w:spacing w:before="0" w:beforeAutospacing="0" w:after="0" w:afterAutospacing="0"/>
        <w:ind w:firstLine="709"/>
        <w:jc w:val="both"/>
        <w:textAlignment w:val="baseline"/>
        <w:rPr>
          <w:sz w:val="30"/>
          <w:szCs w:val="30"/>
        </w:rPr>
      </w:pPr>
      <w:r w:rsidRPr="005243F7">
        <w:rPr>
          <w:sz w:val="30"/>
          <w:szCs w:val="30"/>
        </w:rPr>
        <w:t xml:space="preserve">Согласно данным исследователей, </w:t>
      </w:r>
      <w:r w:rsidRPr="00FD0D69">
        <w:rPr>
          <w:b/>
          <w:sz w:val="30"/>
          <w:szCs w:val="30"/>
        </w:rPr>
        <w:t>социальный портрет молодого человека, склонного к участию в движениях экстремистского толка</w:t>
      </w:r>
      <w:r>
        <w:rPr>
          <w:sz w:val="30"/>
          <w:szCs w:val="30"/>
        </w:rPr>
        <w:t>, включает следующие черты:</w:t>
      </w:r>
    </w:p>
    <w:p w:rsidR="00481CFB" w:rsidRDefault="00481CFB" w:rsidP="00481CFB">
      <w:pPr>
        <w:pStyle w:val="a3"/>
        <w:spacing w:before="0" w:beforeAutospacing="0" w:after="0" w:afterAutospacing="0"/>
        <w:ind w:firstLine="709"/>
        <w:jc w:val="both"/>
        <w:textAlignment w:val="baseline"/>
        <w:rPr>
          <w:sz w:val="30"/>
          <w:szCs w:val="30"/>
        </w:rPr>
      </w:pPr>
      <w:r w:rsidRPr="005243F7">
        <w:rPr>
          <w:sz w:val="30"/>
          <w:szCs w:val="30"/>
        </w:rPr>
        <w:t xml:space="preserve">возраст от 14 до 20 </w:t>
      </w:r>
      <w:r>
        <w:rPr>
          <w:sz w:val="30"/>
          <w:szCs w:val="30"/>
        </w:rPr>
        <w:t>(22) лет, чаще мужского пола;</w:t>
      </w:r>
    </w:p>
    <w:p w:rsidR="00481CFB" w:rsidRDefault="00481CFB" w:rsidP="00481CFB">
      <w:pPr>
        <w:pStyle w:val="a3"/>
        <w:spacing w:before="0" w:beforeAutospacing="0" w:after="0" w:afterAutospacing="0"/>
        <w:ind w:firstLine="709"/>
        <w:jc w:val="both"/>
        <w:textAlignment w:val="baseline"/>
        <w:rPr>
          <w:sz w:val="30"/>
          <w:szCs w:val="30"/>
        </w:rPr>
      </w:pPr>
      <w:r w:rsidRPr="005243F7">
        <w:rPr>
          <w:sz w:val="30"/>
          <w:szCs w:val="30"/>
        </w:rPr>
        <w:t>имеет средний или ниже уровень интел</w:t>
      </w:r>
      <w:r>
        <w:rPr>
          <w:sz w:val="30"/>
          <w:szCs w:val="30"/>
        </w:rPr>
        <w:t>лекта;</w:t>
      </w:r>
    </w:p>
    <w:p w:rsidR="00481CFB" w:rsidRDefault="00481CFB" w:rsidP="00481CFB">
      <w:pPr>
        <w:pStyle w:val="a3"/>
        <w:spacing w:before="0" w:beforeAutospacing="0" w:after="0" w:afterAutospacing="0"/>
        <w:ind w:firstLine="709"/>
        <w:jc w:val="both"/>
        <w:textAlignment w:val="baseline"/>
        <w:rPr>
          <w:sz w:val="30"/>
          <w:szCs w:val="30"/>
        </w:rPr>
      </w:pPr>
      <w:r w:rsidRPr="005243F7">
        <w:rPr>
          <w:sz w:val="30"/>
          <w:szCs w:val="30"/>
        </w:rPr>
        <w:t>проблемы в семье (родители в разводе, злоупотребляют алкоголем, п</w:t>
      </w:r>
      <w:r>
        <w:rPr>
          <w:sz w:val="30"/>
          <w:szCs w:val="30"/>
        </w:rPr>
        <w:t>рисутствует бытовое насилие);</w:t>
      </w:r>
    </w:p>
    <w:p w:rsidR="00481CFB" w:rsidRDefault="00481CFB" w:rsidP="00481CFB">
      <w:pPr>
        <w:pStyle w:val="a3"/>
        <w:spacing w:before="0" w:beforeAutospacing="0" w:after="0" w:afterAutospacing="0"/>
        <w:ind w:firstLine="709"/>
        <w:jc w:val="both"/>
        <w:textAlignment w:val="baseline"/>
        <w:rPr>
          <w:sz w:val="30"/>
          <w:szCs w:val="30"/>
        </w:rPr>
      </w:pPr>
      <w:r w:rsidRPr="005243F7">
        <w:rPr>
          <w:sz w:val="30"/>
          <w:szCs w:val="30"/>
        </w:rPr>
        <w:t>отклонения в поведении (садизм, мазохизм, т.н. селфхарм, живодерство, вандализм)</w:t>
      </w:r>
      <w:r>
        <w:rPr>
          <w:sz w:val="30"/>
          <w:szCs w:val="30"/>
        </w:rPr>
        <w:t>, а также сексуальные девиации.</w:t>
      </w:r>
    </w:p>
    <w:p w:rsidR="00DB5625" w:rsidRDefault="00DB5625" w:rsidP="00481CFB">
      <w:pPr>
        <w:pStyle w:val="a3"/>
        <w:spacing w:before="0" w:beforeAutospacing="0" w:after="0" w:afterAutospacing="0"/>
        <w:ind w:firstLine="709"/>
        <w:jc w:val="both"/>
        <w:textAlignment w:val="baseline"/>
        <w:rPr>
          <w:sz w:val="30"/>
          <w:szCs w:val="30"/>
        </w:rPr>
      </w:pPr>
    </w:p>
    <w:p w:rsidR="00481CFB" w:rsidRDefault="00481CFB" w:rsidP="00481CFB">
      <w:pPr>
        <w:pStyle w:val="a3"/>
        <w:spacing w:before="0" w:beforeAutospacing="0" w:after="0" w:afterAutospacing="0"/>
        <w:ind w:firstLine="709"/>
        <w:jc w:val="center"/>
        <w:textAlignment w:val="baseline"/>
        <w:rPr>
          <w:sz w:val="30"/>
          <w:szCs w:val="30"/>
        </w:rPr>
      </w:pPr>
      <w:r w:rsidRPr="00824090">
        <w:rPr>
          <w:b/>
          <w:sz w:val="30"/>
          <w:szCs w:val="30"/>
        </w:rPr>
        <w:lastRenderedPageBreak/>
        <w:t>Профила</w:t>
      </w:r>
      <w:r>
        <w:rPr>
          <w:b/>
          <w:sz w:val="30"/>
          <w:szCs w:val="30"/>
        </w:rPr>
        <w:t>ктика подросткового экстремизма</w:t>
      </w:r>
    </w:p>
    <w:p w:rsidR="00481CFB" w:rsidRDefault="00481CFB" w:rsidP="00481CFB">
      <w:pPr>
        <w:pStyle w:val="a3"/>
        <w:spacing w:before="0" w:beforeAutospacing="0" w:after="0" w:afterAutospacing="0"/>
        <w:ind w:firstLine="709"/>
        <w:jc w:val="both"/>
        <w:textAlignment w:val="baseline"/>
        <w:rPr>
          <w:sz w:val="30"/>
          <w:szCs w:val="30"/>
        </w:rPr>
      </w:pPr>
      <w:r w:rsidRPr="005243F7">
        <w:rPr>
          <w:sz w:val="30"/>
          <w:szCs w:val="30"/>
        </w:rPr>
        <w:t>Необходимо констатировать, что решение проблем экстремизма исключительно силами правоохранительных органов невозможно. Эта задача требует целого комплекса организационных, правовых, профилактических, воспитательных мероприятий, совершенствования взаимодействия государственных органов, общественных организаций, школы, семь</w:t>
      </w:r>
      <w:r>
        <w:rPr>
          <w:sz w:val="30"/>
          <w:szCs w:val="30"/>
        </w:rPr>
        <w:t>и и всех социальных институтов.</w:t>
      </w:r>
    </w:p>
    <w:p w:rsidR="00481CFB" w:rsidRDefault="00481CFB" w:rsidP="00481CFB">
      <w:pPr>
        <w:ind w:firstLine="709"/>
        <w:jc w:val="center"/>
        <w:rPr>
          <w:rFonts w:eastAsia="Times New Roman"/>
          <w:b/>
          <w:bCs/>
          <w:szCs w:val="30"/>
          <w:lang w:eastAsia="ru-RU"/>
        </w:rPr>
      </w:pPr>
    </w:p>
    <w:p w:rsidR="00481CFB" w:rsidRDefault="00481CFB" w:rsidP="00481CFB">
      <w:pPr>
        <w:ind w:firstLine="709"/>
        <w:jc w:val="center"/>
        <w:rPr>
          <w:rFonts w:eastAsia="Times New Roman"/>
          <w:b/>
          <w:bCs/>
          <w:szCs w:val="30"/>
          <w:lang w:eastAsia="ru-RU"/>
        </w:rPr>
      </w:pPr>
      <w:r>
        <w:rPr>
          <w:rFonts w:eastAsia="Times New Roman"/>
          <w:b/>
          <w:bCs/>
          <w:szCs w:val="30"/>
          <w:lang w:eastAsia="ru-RU"/>
        </w:rPr>
        <w:t>Молодежные субкультуры</w:t>
      </w:r>
    </w:p>
    <w:p w:rsidR="00365851" w:rsidRPr="00365851" w:rsidRDefault="00365851" w:rsidP="00365851">
      <w:pPr>
        <w:shd w:val="clear" w:color="auto" w:fill="FFFFFF"/>
        <w:jc w:val="center"/>
        <w:rPr>
          <w:rFonts w:eastAsia="Times New Roman"/>
          <w:color w:val="111111"/>
          <w:szCs w:val="30"/>
          <w:lang w:eastAsia="ru-RU"/>
        </w:rPr>
      </w:pPr>
      <w:r w:rsidRPr="00365851">
        <w:rPr>
          <w:rFonts w:eastAsia="Times New Roman"/>
          <w:b/>
          <w:bCs/>
          <w:color w:val="111111"/>
          <w:szCs w:val="30"/>
          <w:lang w:eastAsia="ru-RU"/>
        </w:rPr>
        <w:t>Причины привлекательности субкультур</w:t>
      </w:r>
    </w:p>
    <w:p w:rsidR="00365851" w:rsidRPr="00365851" w:rsidRDefault="00365851" w:rsidP="00365851">
      <w:pPr>
        <w:shd w:val="clear" w:color="auto" w:fill="FFFFFF"/>
        <w:ind w:firstLine="708"/>
        <w:rPr>
          <w:rFonts w:eastAsia="Times New Roman"/>
          <w:color w:val="111111"/>
          <w:szCs w:val="30"/>
          <w:lang w:eastAsia="ru-RU"/>
        </w:rPr>
      </w:pPr>
      <w:r w:rsidRPr="00365851">
        <w:rPr>
          <w:rFonts w:eastAsia="Times New Roman"/>
          <w:color w:val="111111"/>
          <w:szCs w:val="30"/>
          <w:lang w:eastAsia="ru-RU"/>
        </w:rPr>
        <w:t>Интерес к субкультурам вызван естественной потребностью в причислении себя к определённому сообществу. Это неотъемлемая и важная составляющая социализации. В подростковом возрасте человек ищет себя, пытается понять, кто он, что ему нравится. Он хочет выделяться и быть интересным для сверстников. В этот период друзья становятся более важными в жизни подростка, чем родители. Это является нормой, с точки зрения взросления и становления личности. Подросток ищет поддерживающее окружение, людей, которые будут разделять его интересы, принимать его таким, какой он есть.</w:t>
      </w:r>
    </w:p>
    <w:p w:rsidR="00365851" w:rsidRPr="00365851" w:rsidRDefault="00365851" w:rsidP="00365851">
      <w:pPr>
        <w:shd w:val="clear" w:color="auto" w:fill="FFFFFF"/>
        <w:ind w:firstLine="708"/>
        <w:rPr>
          <w:rFonts w:eastAsia="Times New Roman"/>
          <w:color w:val="111111"/>
          <w:szCs w:val="30"/>
          <w:lang w:eastAsia="ru-RU"/>
        </w:rPr>
      </w:pPr>
      <w:r w:rsidRPr="00365851">
        <w:rPr>
          <w:rFonts w:eastAsia="Times New Roman"/>
          <w:color w:val="111111"/>
          <w:szCs w:val="30"/>
          <w:lang w:eastAsia="ru-RU"/>
        </w:rPr>
        <w:t>На личностном уровне юношеская субкультура – это способ компенсации негативного отношения к себе, недостаточного самоуважения, непринятия образа собственного тела и стиля поведения.</w:t>
      </w:r>
    </w:p>
    <w:p w:rsidR="00365851" w:rsidRPr="00365851" w:rsidRDefault="00365851" w:rsidP="00365851">
      <w:pPr>
        <w:shd w:val="clear" w:color="auto" w:fill="FFFFFF"/>
        <w:ind w:firstLine="708"/>
        <w:rPr>
          <w:rFonts w:eastAsia="Times New Roman"/>
          <w:color w:val="111111"/>
          <w:szCs w:val="30"/>
          <w:lang w:eastAsia="ru-RU"/>
        </w:rPr>
      </w:pPr>
      <w:r w:rsidRPr="00365851">
        <w:rPr>
          <w:rFonts w:eastAsia="Times New Roman"/>
          <w:color w:val="111111"/>
          <w:szCs w:val="30"/>
          <w:lang w:eastAsia="ru-RU"/>
        </w:rPr>
        <w:t>Факт вхождения в субкультурную группу позволяет преувеличить свою непохожесть, придать себе ореол исключительности, особенности.</w:t>
      </w:r>
    </w:p>
    <w:p w:rsidR="00365851" w:rsidRPr="00365851" w:rsidRDefault="00365851" w:rsidP="00365851">
      <w:pPr>
        <w:shd w:val="clear" w:color="auto" w:fill="FFFFFF"/>
        <w:ind w:firstLine="708"/>
        <w:rPr>
          <w:rFonts w:eastAsia="Times New Roman"/>
          <w:color w:val="111111"/>
          <w:szCs w:val="30"/>
          <w:lang w:eastAsia="ru-RU"/>
        </w:rPr>
      </w:pPr>
      <w:r w:rsidRPr="00365851">
        <w:rPr>
          <w:rFonts w:eastAsia="Times New Roman"/>
          <w:color w:val="111111"/>
          <w:szCs w:val="30"/>
          <w:lang w:eastAsia="ru-RU"/>
        </w:rPr>
        <w:t>Социально-психологические причины связаны с эмоциональной привлекательностью неформального стиля жизни, который не предъявляет (в отличие от нормативного, школьного) повышенных требований к целенаправленности, целеустремленности, ответственности.</w:t>
      </w:r>
    </w:p>
    <w:p w:rsidR="00365851" w:rsidRPr="00365851" w:rsidRDefault="00365851" w:rsidP="00365851">
      <w:pPr>
        <w:shd w:val="clear" w:color="auto" w:fill="FFFFFF"/>
        <w:ind w:firstLine="708"/>
        <w:rPr>
          <w:rFonts w:eastAsia="Times New Roman"/>
          <w:color w:val="111111"/>
          <w:szCs w:val="30"/>
          <w:lang w:eastAsia="ru-RU"/>
        </w:rPr>
      </w:pPr>
      <w:r w:rsidRPr="00365851">
        <w:rPr>
          <w:rFonts w:eastAsia="Times New Roman"/>
          <w:color w:val="111111"/>
          <w:szCs w:val="30"/>
          <w:lang w:eastAsia="ru-RU"/>
        </w:rPr>
        <w:t>Можно говорить о трех группах вероятных последствий, тенденций влияния юношеской субкультуры на социализацию молодого человека:</w:t>
      </w:r>
    </w:p>
    <w:p w:rsidR="00365851" w:rsidRPr="00365851" w:rsidRDefault="00365851" w:rsidP="007351AC">
      <w:pPr>
        <w:shd w:val="clear" w:color="auto" w:fill="FFFFFF"/>
        <w:ind w:firstLine="708"/>
        <w:rPr>
          <w:rFonts w:eastAsia="Times New Roman"/>
          <w:color w:val="111111"/>
          <w:szCs w:val="30"/>
          <w:lang w:eastAsia="ru-RU"/>
        </w:rPr>
      </w:pPr>
      <w:r w:rsidRPr="00365851">
        <w:rPr>
          <w:rFonts w:eastAsia="Times New Roman"/>
          <w:color w:val="111111"/>
          <w:szCs w:val="30"/>
          <w:lang w:eastAsia="ru-RU"/>
        </w:rPr>
        <w:t>позитивная тенденция проявляется в освоении социальных ролей в группе, социальном и культурном самоопределении, творческой самореализации (в специфических субкультурных формах), социальных пробах и социальном экспериментировании;</w:t>
      </w:r>
    </w:p>
    <w:p w:rsidR="00365851" w:rsidRPr="00365851" w:rsidRDefault="00365851" w:rsidP="007351AC">
      <w:pPr>
        <w:shd w:val="clear" w:color="auto" w:fill="FFFFFF"/>
        <w:ind w:firstLine="708"/>
        <w:rPr>
          <w:rFonts w:eastAsia="Times New Roman"/>
          <w:color w:val="111111"/>
          <w:szCs w:val="30"/>
          <w:lang w:eastAsia="ru-RU"/>
        </w:rPr>
      </w:pPr>
      <w:r w:rsidRPr="00365851">
        <w:rPr>
          <w:rFonts w:eastAsia="Times New Roman"/>
          <w:color w:val="111111"/>
          <w:szCs w:val="30"/>
          <w:lang w:eastAsia="ru-RU"/>
        </w:rPr>
        <w:t>социально-негативная тенденция обнаруживается в приобщении к криминальной или экстремистским субкультурам, алкоголю и наркотикам;</w:t>
      </w:r>
    </w:p>
    <w:p w:rsidR="00365851" w:rsidRPr="00365851" w:rsidRDefault="00365851" w:rsidP="007351AC">
      <w:pPr>
        <w:shd w:val="clear" w:color="auto" w:fill="FFFFFF"/>
        <w:ind w:firstLine="708"/>
        <w:rPr>
          <w:rFonts w:eastAsia="Times New Roman"/>
          <w:color w:val="111111"/>
          <w:szCs w:val="30"/>
          <w:lang w:eastAsia="ru-RU"/>
        </w:rPr>
      </w:pPr>
      <w:r w:rsidRPr="00365851">
        <w:rPr>
          <w:rFonts w:eastAsia="Times New Roman"/>
          <w:color w:val="111111"/>
          <w:szCs w:val="30"/>
          <w:lang w:eastAsia="ru-RU"/>
        </w:rPr>
        <w:t>индивидуально-негативная тенденция проявляется в избегании социального и культурного самоопределения, самооправдании инфантилизма, бегстве от социальной реальности.</w:t>
      </w:r>
    </w:p>
    <w:p w:rsidR="00365851" w:rsidRPr="00365851" w:rsidRDefault="00365851" w:rsidP="00365851">
      <w:pPr>
        <w:pStyle w:val="a8"/>
        <w:ind w:firstLine="720"/>
        <w:rPr>
          <w:spacing w:val="-2"/>
          <w:sz w:val="30"/>
          <w:szCs w:val="30"/>
        </w:rPr>
      </w:pPr>
    </w:p>
    <w:p w:rsidR="00365851" w:rsidRPr="00365851" w:rsidRDefault="00365851" w:rsidP="00365851">
      <w:pPr>
        <w:pStyle w:val="a8"/>
        <w:ind w:firstLine="720"/>
        <w:rPr>
          <w:spacing w:val="-2"/>
          <w:sz w:val="30"/>
          <w:szCs w:val="30"/>
        </w:rPr>
      </w:pPr>
    </w:p>
    <w:p w:rsidR="00481CFB" w:rsidRPr="00365851" w:rsidRDefault="00481CFB" w:rsidP="00365851">
      <w:pPr>
        <w:pStyle w:val="a8"/>
        <w:ind w:firstLine="720"/>
        <w:rPr>
          <w:spacing w:val="-2"/>
          <w:sz w:val="30"/>
          <w:szCs w:val="30"/>
        </w:rPr>
      </w:pPr>
      <w:r w:rsidRPr="00365851">
        <w:rPr>
          <w:spacing w:val="-2"/>
          <w:sz w:val="30"/>
          <w:szCs w:val="30"/>
        </w:rPr>
        <w:lastRenderedPageBreak/>
        <w:t>На территории Гомельской области в настоящее время отсутствуют молодежные субкультуры деструктивной направленности. Ранее</w:t>
      </w:r>
      <w:r w:rsidR="007351AC">
        <w:rPr>
          <w:spacing w:val="-2"/>
          <w:sz w:val="30"/>
          <w:szCs w:val="30"/>
        </w:rPr>
        <w:t xml:space="preserve"> </w:t>
      </w:r>
      <w:r w:rsidRPr="00365851">
        <w:rPr>
          <w:spacing w:val="-2"/>
          <w:sz w:val="30"/>
          <w:szCs w:val="30"/>
        </w:rPr>
        <w:t>на территории области отмечался ряд молодежных объединений,</w:t>
      </w:r>
      <w:r w:rsidR="007351AC">
        <w:rPr>
          <w:spacing w:val="-2"/>
          <w:sz w:val="30"/>
          <w:szCs w:val="30"/>
        </w:rPr>
        <w:t xml:space="preserve"> </w:t>
      </w:r>
      <w:r w:rsidRPr="00365851">
        <w:rPr>
          <w:spacing w:val="-2"/>
          <w:sz w:val="30"/>
          <w:szCs w:val="30"/>
        </w:rPr>
        <w:t>чья деятельность носила деструктивный характер и при определенных условиях могла представлять угрозу для несовершеннолетних и общества в целом. Ниже представлены наиболее распространенные субкультуры такого рода:</w:t>
      </w:r>
    </w:p>
    <w:p w:rsidR="00481CFB" w:rsidRPr="00365851" w:rsidRDefault="00481CFB" w:rsidP="00365851">
      <w:pPr>
        <w:pStyle w:val="a8"/>
        <w:ind w:firstLine="720"/>
        <w:rPr>
          <w:spacing w:val="-2"/>
          <w:sz w:val="30"/>
          <w:szCs w:val="30"/>
        </w:rPr>
      </w:pPr>
      <w:r w:rsidRPr="00365851">
        <w:rPr>
          <w:spacing w:val="-2"/>
          <w:sz w:val="30"/>
          <w:szCs w:val="30"/>
        </w:rPr>
        <w:t>- футбольные фанаты (офники, околофутбольные) – группы молодых людей, участники которых спонтанно или организованно принимали участие в «договорных драках», наносили надписи на зданиях, распространяли агрессивную символику и экстремистские идеи;</w:t>
      </w:r>
    </w:p>
    <w:p w:rsidR="00481CFB" w:rsidRDefault="00814923" w:rsidP="00365851">
      <w:pPr>
        <w:pStyle w:val="a8"/>
        <w:ind w:firstLine="720"/>
        <w:rPr>
          <w:spacing w:val="-2"/>
          <w:sz w:val="30"/>
          <w:szCs w:val="30"/>
          <w:lang w:val="en-US"/>
        </w:rPr>
      </w:pPr>
      <w:r w:rsidRPr="00365851">
        <w:rPr>
          <w:noProof/>
          <w:spacing w:val="-2"/>
          <w:sz w:val="30"/>
          <w:szCs w:val="30"/>
        </w:rPr>
        <w:drawing>
          <wp:anchor distT="0" distB="0" distL="114300" distR="114300" simplePos="0" relativeHeight="251660288" behindDoc="0" locked="0" layoutInCell="1" allowOverlap="1">
            <wp:simplePos x="0" y="0"/>
            <wp:positionH relativeFrom="margin">
              <wp:posOffset>-137160</wp:posOffset>
            </wp:positionH>
            <wp:positionV relativeFrom="margin">
              <wp:posOffset>2499360</wp:posOffset>
            </wp:positionV>
            <wp:extent cx="3392805" cy="2257425"/>
            <wp:effectExtent l="0" t="0" r="0" b="9525"/>
            <wp:wrapSquare wrapText="bothSides"/>
            <wp:docPr id="11" name="Рисунок 11" descr="D:\СУТОРЬМА ОН\images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СУТОРЬМА ОН\images (2).jf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2805" cy="2257425"/>
                    </a:xfrm>
                    <a:prstGeom prst="rect">
                      <a:avLst/>
                    </a:prstGeom>
                    <a:noFill/>
                    <a:ln>
                      <a:noFill/>
                    </a:ln>
                  </pic:spPr>
                </pic:pic>
              </a:graphicData>
            </a:graphic>
          </wp:anchor>
        </w:drawing>
      </w:r>
      <w:r w:rsidR="00481CFB" w:rsidRPr="00365851">
        <w:rPr>
          <w:spacing w:val="-2"/>
          <w:sz w:val="30"/>
          <w:szCs w:val="30"/>
        </w:rPr>
        <w:t>- ЧВК «Редан» – молодежное движение, родившееся из культуры аниме, которое было зафиксировано в начале 2023 г. на территории  Гомельской области. Подростки носили черную одежду, клетчатые штаны преимущественно с изображением паука и числом «4», устраивали уличные драки и демонстрировали их в социальных сетях;</w:t>
      </w:r>
    </w:p>
    <w:p w:rsidR="00481CFB" w:rsidRPr="00365851" w:rsidRDefault="00481CFB" w:rsidP="00365851">
      <w:pPr>
        <w:pStyle w:val="a8"/>
        <w:ind w:firstLine="720"/>
        <w:rPr>
          <w:spacing w:val="-2"/>
          <w:sz w:val="30"/>
          <w:szCs w:val="30"/>
        </w:rPr>
      </w:pPr>
      <w:r w:rsidRPr="00365851">
        <w:rPr>
          <w:spacing w:val="-2"/>
          <w:sz w:val="30"/>
          <w:szCs w:val="30"/>
        </w:rPr>
        <w:t xml:space="preserve">- скинхеды – ультраправые молодежные группы, ассоциирующиеся с национал-социалистическими идеями, ксенофобией, агрессией против представителей иных этнических групп. Внешне выражаются через узнаваемый стиль одежды: бритые головы, тяжелые ботинки, камуфляж и атрибутика. Группа из таких подростков была зафиксирована на территории г. Мозыря, которые в период с 2023 по 2024 год совершили 33 преступления. </w:t>
      </w:r>
    </w:p>
    <w:p w:rsidR="00481CFB" w:rsidRPr="00365851" w:rsidRDefault="00481CFB" w:rsidP="00365851">
      <w:pPr>
        <w:pStyle w:val="a8"/>
        <w:ind w:firstLine="720"/>
        <w:rPr>
          <w:spacing w:val="-2"/>
          <w:sz w:val="30"/>
          <w:szCs w:val="30"/>
        </w:rPr>
      </w:pPr>
      <w:r w:rsidRPr="00365851">
        <w:rPr>
          <w:spacing w:val="-2"/>
          <w:sz w:val="30"/>
          <w:szCs w:val="30"/>
        </w:rPr>
        <w:t>- эмо, готы, диггеры, анимешники и др. – молодые люди, для которых характерны определенные особенности: стремление к самовыражению через внешний вид, стиль поведения и увлечений, желание выделиться из числа сверстников с использованием специфической атрибутики, одежды и символики. Большая часть из этих течений проявляется под видом культурного интереса, однако некоторые подростки попадают под влияние деструктивных идей внутри этих движений, особенно при отсутствии должного внимания со стороны взрослых.</w:t>
      </w:r>
    </w:p>
    <w:p w:rsidR="007351AC" w:rsidRPr="00365851" w:rsidRDefault="00814923" w:rsidP="00365851">
      <w:pPr>
        <w:pStyle w:val="a3"/>
        <w:shd w:val="clear" w:color="auto" w:fill="FFFFFF"/>
        <w:spacing w:before="0" w:beforeAutospacing="0" w:after="0" w:afterAutospacing="0"/>
        <w:jc w:val="both"/>
        <w:rPr>
          <w:rStyle w:val="ac"/>
          <w:b/>
          <w:bCs/>
          <w:color w:val="000000"/>
          <w:sz w:val="30"/>
          <w:szCs w:val="30"/>
        </w:rPr>
      </w:pPr>
      <w:r w:rsidRPr="00365851">
        <w:rPr>
          <w:noProof/>
          <w:sz w:val="30"/>
          <w:szCs w:val="30"/>
        </w:rPr>
        <w:lastRenderedPageBreak/>
        <w:drawing>
          <wp:anchor distT="0" distB="0" distL="114300" distR="114300" simplePos="0" relativeHeight="251659264" behindDoc="0" locked="0" layoutInCell="1" allowOverlap="1">
            <wp:simplePos x="0" y="0"/>
            <wp:positionH relativeFrom="margin">
              <wp:posOffset>-335915</wp:posOffset>
            </wp:positionH>
            <wp:positionV relativeFrom="margin">
              <wp:posOffset>69850</wp:posOffset>
            </wp:positionV>
            <wp:extent cx="6764020" cy="4020185"/>
            <wp:effectExtent l="0" t="0" r="0" b="0"/>
            <wp:wrapSquare wrapText="bothSides"/>
            <wp:docPr id="10" name="Рисунок 10" descr="https://admmegion.ru/upload/iblock/a0d/subkult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mmegion.ru/upload/iblock/a0d/subkultury.jp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668" b="10089"/>
                    <a:stretch/>
                  </pic:blipFill>
                  <pic:spPr bwMode="auto">
                    <a:xfrm>
                      <a:off x="0" y="0"/>
                      <a:ext cx="6764020" cy="40201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65851" w:rsidRPr="00365851">
        <w:rPr>
          <w:rStyle w:val="ac"/>
          <w:b/>
          <w:bCs/>
          <w:color w:val="000000"/>
          <w:sz w:val="30"/>
          <w:szCs w:val="30"/>
        </w:rPr>
        <w:t xml:space="preserve"> </w:t>
      </w:r>
      <w:bookmarkStart w:id="0" w:name="_GoBack"/>
      <w:bookmarkEnd w:id="0"/>
    </w:p>
    <w:p w:rsidR="007351AC" w:rsidRDefault="00365851" w:rsidP="007351AC">
      <w:pPr>
        <w:pStyle w:val="a3"/>
        <w:shd w:val="clear" w:color="auto" w:fill="FFFFFF"/>
        <w:spacing w:before="0" w:beforeAutospacing="0" w:after="0" w:afterAutospacing="0"/>
        <w:jc w:val="center"/>
        <w:rPr>
          <w:b/>
          <w:sz w:val="30"/>
          <w:szCs w:val="30"/>
        </w:rPr>
      </w:pPr>
      <w:r w:rsidRPr="007351AC">
        <w:rPr>
          <w:b/>
          <w:sz w:val="30"/>
          <w:szCs w:val="30"/>
        </w:rPr>
        <w:t>Основные рекомендации по профилактике вовлечения в деструктивные субкультуры</w:t>
      </w:r>
    </w:p>
    <w:p w:rsidR="007351AC" w:rsidRPr="007351AC" w:rsidRDefault="007351AC" w:rsidP="007351AC">
      <w:pPr>
        <w:pStyle w:val="a3"/>
        <w:shd w:val="clear" w:color="auto" w:fill="FFFFFF"/>
        <w:spacing w:before="0" w:beforeAutospacing="0" w:after="0" w:afterAutospacing="0"/>
        <w:jc w:val="center"/>
        <w:rPr>
          <w:b/>
          <w:sz w:val="30"/>
          <w:szCs w:val="30"/>
        </w:rPr>
      </w:pPr>
    </w:p>
    <w:p w:rsidR="007351AC" w:rsidRDefault="00365851" w:rsidP="007351AC">
      <w:pPr>
        <w:pStyle w:val="a3"/>
        <w:shd w:val="clear" w:color="auto" w:fill="FFFFFF"/>
        <w:spacing w:before="0" w:beforeAutospacing="0" w:after="0" w:afterAutospacing="0"/>
        <w:ind w:firstLine="708"/>
        <w:jc w:val="both"/>
        <w:rPr>
          <w:sz w:val="30"/>
          <w:szCs w:val="30"/>
        </w:rPr>
      </w:pPr>
      <w:r w:rsidRPr="00365851">
        <w:rPr>
          <w:sz w:val="30"/>
          <w:szCs w:val="30"/>
        </w:rPr>
        <w:t xml:space="preserve">1. </w:t>
      </w:r>
      <w:r w:rsidRPr="007351AC">
        <w:rPr>
          <w:b/>
          <w:sz w:val="30"/>
          <w:szCs w:val="30"/>
        </w:rPr>
        <w:t>Определить наличие влияния деструктивной субкультуры</w:t>
      </w:r>
      <w:r w:rsidR="007351AC">
        <w:rPr>
          <w:b/>
          <w:sz w:val="30"/>
          <w:szCs w:val="30"/>
        </w:rPr>
        <w:t>.</w:t>
      </w:r>
      <w:r w:rsidRPr="00365851">
        <w:rPr>
          <w:sz w:val="30"/>
          <w:szCs w:val="30"/>
        </w:rPr>
        <w:t xml:space="preserve"> Выделить в поведении, внешнем виде и речи подростка маркеры, которые подтверждают солидаризацию с деструктивной идеологией.</w:t>
      </w:r>
      <w:r w:rsidR="007351AC">
        <w:rPr>
          <w:sz w:val="30"/>
          <w:szCs w:val="30"/>
        </w:rPr>
        <w:t xml:space="preserve"> </w:t>
      </w:r>
      <w:r w:rsidRPr="00365851">
        <w:rPr>
          <w:sz w:val="30"/>
          <w:szCs w:val="30"/>
        </w:rPr>
        <w:t xml:space="preserve">Обратите внимание на поведение подростка в социальных сетях и изменения личного Интернетпрофиля. При наличии виртуальных маркеров обязательно сделать скриншот (снимок экрана). Не стоит требовать от подростка удалить публикации, они лишь проекция реальных проблем жизни подростка. При обнаружении маркеров сообщите компетентным лицам: психологу, педагогу социальному, руководителю учреждения образования. Существует множество молодежных движений, как деструктивных, таки безопасных для личности ребенка. Важно определить, к какому именно сообществу </w:t>
      </w:r>
      <w:r w:rsidR="007351AC">
        <w:rPr>
          <w:sz w:val="30"/>
          <w:szCs w:val="30"/>
        </w:rPr>
        <w:t>подросток</w:t>
      </w:r>
      <w:r w:rsidRPr="00365851">
        <w:rPr>
          <w:sz w:val="30"/>
          <w:szCs w:val="30"/>
        </w:rPr>
        <w:t xml:space="preserve"> проявляет интерес, существует ли угроза для личности и жизни, и насколько серьезной является ситуация. Помогут в этом специалисты, компетентные в вопросах медиабезопасности и профилактики вовлечения детей и молодежи в деструктивные сообщества. Не обязательно обращаться за поддержкой в официальном формате – необходимую информацию можно получить через горячие линии и Интернет-ре</w:t>
      </w:r>
      <w:r w:rsidR="007351AC">
        <w:rPr>
          <w:sz w:val="30"/>
          <w:szCs w:val="30"/>
        </w:rPr>
        <w:t xml:space="preserve">сурсы соответствующих служб. </w:t>
      </w:r>
    </w:p>
    <w:p w:rsidR="00DB5625" w:rsidRDefault="00365851" w:rsidP="007351AC">
      <w:pPr>
        <w:pStyle w:val="a3"/>
        <w:shd w:val="clear" w:color="auto" w:fill="FFFFFF"/>
        <w:spacing w:before="0" w:beforeAutospacing="0" w:after="0" w:afterAutospacing="0"/>
        <w:ind w:firstLine="708"/>
        <w:jc w:val="both"/>
        <w:rPr>
          <w:sz w:val="30"/>
          <w:szCs w:val="30"/>
        </w:rPr>
      </w:pPr>
      <w:r w:rsidRPr="00365851">
        <w:rPr>
          <w:sz w:val="30"/>
          <w:szCs w:val="30"/>
        </w:rPr>
        <w:lastRenderedPageBreak/>
        <w:t xml:space="preserve">2. </w:t>
      </w:r>
      <w:r w:rsidRPr="007351AC">
        <w:rPr>
          <w:b/>
          <w:sz w:val="30"/>
          <w:szCs w:val="30"/>
        </w:rPr>
        <w:t xml:space="preserve">Собрать информацию о жизни </w:t>
      </w:r>
      <w:r w:rsidR="007351AC">
        <w:rPr>
          <w:b/>
          <w:sz w:val="30"/>
          <w:szCs w:val="30"/>
        </w:rPr>
        <w:t>несовершеннолетнего.</w:t>
      </w:r>
      <w:r w:rsidRPr="00365851">
        <w:rPr>
          <w:sz w:val="30"/>
          <w:szCs w:val="30"/>
        </w:rPr>
        <w:t xml:space="preserve"> Необходимо собрать информацию об условиях жизни </w:t>
      </w:r>
      <w:r w:rsidR="007351AC">
        <w:rPr>
          <w:sz w:val="30"/>
          <w:szCs w:val="30"/>
        </w:rPr>
        <w:t>молодого человека</w:t>
      </w:r>
      <w:r w:rsidRPr="00365851">
        <w:rPr>
          <w:sz w:val="30"/>
          <w:szCs w:val="30"/>
        </w:rPr>
        <w:t xml:space="preserve">, об особенностях отношений со сверстниками и педагогами, о наличии неразрешенных конфликтных ситуаций. Эта информация поможет установить причины интереса ребенка к деструктивным сообществам и правильно организовать профилактическую и коррекционную работу. </w:t>
      </w:r>
    </w:p>
    <w:p w:rsidR="007351AC" w:rsidRDefault="00365851" w:rsidP="007351AC">
      <w:pPr>
        <w:pStyle w:val="a3"/>
        <w:shd w:val="clear" w:color="auto" w:fill="FFFFFF"/>
        <w:spacing w:before="0" w:beforeAutospacing="0" w:after="0" w:afterAutospacing="0"/>
        <w:ind w:firstLine="708"/>
        <w:jc w:val="both"/>
        <w:rPr>
          <w:sz w:val="30"/>
          <w:szCs w:val="30"/>
        </w:rPr>
      </w:pPr>
      <w:r w:rsidRPr="00365851">
        <w:rPr>
          <w:sz w:val="30"/>
          <w:szCs w:val="30"/>
        </w:rPr>
        <w:t xml:space="preserve">3. </w:t>
      </w:r>
      <w:r w:rsidRPr="00DB5625">
        <w:rPr>
          <w:b/>
          <w:sz w:val="30"/>
          <w:szCs w:val="30"/>
        </w:rPr>
        <w:t xml:space="preserve">Диалог с </w:t>
      </w:r>
      <w:r w:rsidR="007351AC" w:rsidRPr="00DB5625">
        <w:rPr>
          <w:b/>
          <w:sz w:val="30"/>
          <w:szCs w:val="30"/>
        </w:rPr>
        <w:t>несовершеннолетним.</w:t>
      </w:r>
      <w:r w:rsidRPr="00365851">
        <w:rPr>
          <w:sz w:val="30"/>
          <w:szCs w:val="30"/>
        </w:rPr>
        <w:t xml:space="preserve"> Важно выяснить, какие идеи и позиции сообщества его привлекают и почему. Если ребенок является фанатом лидера или автора деструктивного направления, необходимо уточнить, какие качества, мысли и действия кумира близки подростку и вызывают его восхищение. Беседа покажет наличие проблем в самовосприятии и межличностных отношениях подростка, которые и провоцируют данный интерес. </w:t>
      </w:r>
    </w:p>
    <w:p w:rsidR="007351AC" w:rsidRDefault="00365851" w:rsidP="00DB5625">
      <w:pPr>
        <w:pStyle w:val="a3"/>
        <w:shd w:val="clear" w:color="auto" w:fill="FFFFFF"/>
        <w:spacing w:before="0" w:beforeAutospacing="0" w:after="0" w:afterAutospacing="0"/>
        <w:ind w:firstLine="708"/>
        <w:jc w:val="both"/>
        <w:rPr>
          <w:sz w:val="30"/>
          <w:szCs w:val="30"/>
        </w:rPr>
      </w:pPr>
      <w:r w:rsidRPr="00365851">
        <w:rPr>
          <w:sz w:val="30"/>
          <w:szCs w:val="30"/>
        </w:rPr>
        <w:t xml:space="preserve">4. </w:t>
      </w:r>
      <w:r w:rsidRPr="00DB5625">
        <w:rPr>
          <w:b/>
          <w:sz w:val="30"/>
          <w:szCs w:val="30"/>
        </w:rPr>
        <w:t>Коррекционная работа</w:t>
      </w:r>
      <w:r w:rsidR="007351AC" w:rsidRPr="00DB5625">
        <w:rPr>
          <w:b/>
          <w:sz w:val="30"/>
          <w:szCs w:val="30"/>
        </w:rPr>
        <w:t>.</w:t>
      </w:r>
      <w:r w:rsidRPr="00DB5625">
        <w:rPr>
          <w:b/>
          <w:sz w:val="30"/>
          <w:szCs w:val="30"/>
        </w:rPr>
        <w:t xml:space="preserve"> </w:t>
      </w:r>
      <w:r w:rsidRPr="00365851">
        <w:rPr>
          <w:sz w:val="30"/>
          <w:szCs w:val="30"/>
        </w:rPr>
        <w:t xml:space="preserve">Разъяснить </w:t>
      </w:r>
      <w:r w:rsidR="007351AC">
        <w:rPr>
          <w:sz w:val="30"/>
          <w:szCs w:val="30"/>
        </w:rPr>
        <w:t>несовершеннолетнему</w:t>
      </w:r>
      <w:r w:rsidRPr="00365851">
        <w:rPr>
          <w:sz w:val="30"/>
          <w:szCs w:val="30"/>
        </w:rPr>
        <w:t xml:space="preserve"> сущность деструктивной идеологии, а также юридических, психологических и социальных последствий приобщения к данным взглядам. Предложить общественно безопасную модель мышления и поведения, которая станет равноценной альтернативой позициям деструктивного сообщества. При проявлении агрессии нужно донести до подростка, почему его поведение является неприемлемым, а затем помочь выработать адаптивную поведенческую стратегию. </w:t>
      </w:r>
    </w:p>
    <w:p w:rsidR="007351AC" w:rsidRDefault="007351AC" w:rsidP="00365851">
      <w:pPr>
        <w:pStyle w:val="a3"/>
        <w:shd w:val="clear" w:color="auto" w:fill="FFFFFF"/>
        <w:spacing w:before="0" w:beforeAutospacing="0" w:after="0" w:afterAutospacing="0"/>
        <w:jc w:val="both"/>
        <w:rPr>
          <w:sz w:val="30"/>
          <w:szCs w:val="30"/>
        </w:rPr>
      </w:pPr>
    </w:p>
    <w:p w:rsidR="00365851" w:rsidRPr="00365851" w:rsidRDefault="00365851" w:rsidP="003743EF">
      <w:pPr>
        <w:pStyle w:val="a3"/>
        <w:shd w:val="clear" w:color="auto" w:fill="FFFFFF"/>
        <w:spacing w:before="0" w:beforeAutospacing="0" w:after="0" w:afterAutospacing="0"/>
        <w:ind w:firstLine="567"/>
        <w:jc w:val="both"/>
        <w:rPr>
          <w:rStyle w:val="ac"/>
          <w:b/>
          <w:bCs/>
          <w:color w:val="000000"/>
          <w:sz w:val="30"/>
          <w:szCs w:val="30"/>
        </w:rPr>
      </w:pPr>
      <w:r w:rsidRPr="00365851">
        <w:rPr>
          <w:sz w:val="30"/>
          <w:szCs w:val="30"/>
        </w:rPr>
        <w:t xml:space="preserve">Важно помнить, что </w:t>
      </w:r>
      <w:r w:rsidRPr="00977748">
        <w:rPr>
          <w:b/>
          <w:sz w:val="30"/>
          <w:szCs w:val="30"/>
        </w:rPr>
        <w:t xml:space="preserve">каждый </w:t>
      </w:r>
      <w:r w:rsidR="007351AC" w:rsidRPr="00977748">
        <w:rPr>
          <w:b/>
          <w:sz w:val="30"/>
          <w:szCs w:val="30"/>
        </w:rPr>
        <w:t>молодой человек</w:t>
      </w:r>
      <w:r w:rsidRPr="00977748">
        <w:rPr>
          <w:b/>
          <w:sz w:val="30"/>
          <w:szCs w:val="30"/>
        </w:rPr>
        <w:t xml:space="preserve"> уникален</w:t>
      </w:r>
      <w:r w:rsidRPr="00365851">
        <w:rPr>
          <w:sz w:val="30"/>
          <w:szCs w:val="30"/>
        </w:rPr>
        <w:t xml:space="preserve"> и может реагировать на субкультуры по-разному. Поддержка и понимание со стороны взрослых могут помочь справиться с возможными негативными последствиями и воспользоваться позитивными аспектами субкультур для своего развития и самоопределения.</w:t>
      </w:r>
    </w:p>
    <w:p w:rsidR="00365851" w:rsidRPr="00365851" w:rsidRDefault="00365851" w:rsidP="00365851">
      <w:pPr>
        <w:pStyle w:val="a3"/>
        <w:shd w:val="clear" w:color="auto" w:fill="FFFFFF"/>
        <w:spacing w:before="0" w:beforeAutospacing="0" w:after="0" w:afterAutospacing="0"/>
        <w:jc w:val="both"/>
        <w:rPr>
          <w:rStyle w:val="ac"/>
          <w:b/>
          <w:bCs/>
          <w:color w:val="000000"/>
          <w:sz w:val="30"/>
          <w:szCs w:val="30"/>
        </w:rPr>
      </w:pPr>
    </w:p>
    <w:p w:rsidR="00365851" w:rsidRDefault="00365851" w:rsidP="00365851">
      <w:pPr>
        <w:pStyle w:val="a3"/>
        <w:shd w:val="clear" w:color="auto" w:fill="FFFFFF"/>
        <w:spacing w:after="240" w:afterAutospacing="0"/>
      </w:pPr>
    </w:p>
    <w:sectPr w:rsidR="00365851" w:rsidSect="00F970FC">
      <w:headerReference w:type="default" r:id="rId12"/>
      <w:footerReference w:type="default" r:id="rId13"/>
      <w:pgSz w:w="11906" w:h="16838"/>
      <w:pgMar w:top="1134" w:right="567" w:bottom="567" w:left="1701" w:header="709" w:footer="709" w:gutter="0"/>
      <w:cols w:space="708"/>
      <w:titlePg/>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7D1" w:rsidRDefault="005557D1">
      <w:r>
        <w:separator/>
      </w:r>
    </w:p>
  </w:endnote>
  <w:endnote w:type="continuationSeparator" w:id="0">
    <w:p w:rsidR="005557D1" w:rsidRDefault="005557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56" w:rsidRDefault="00AC4056" w:rsidP="00F970FC">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7D1" w:rsidRDefault="005557D1">
      <w:r>
        <w:separator/>
      </w:r>
    </w:p>
  </w:footnote>
  <w:footnote w:type="continuationSeparator" w:id="0">
    <w:p w:rsidR="005557D1" w:rsidRDefault="00555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5283"/>
      <w:docPartObj>
        <w:docPartGallery w:val="Page Numbers (Top of Page)"/>
        <w:docPartUnique/>
      </w:docPartObj>
    </w:sdtPr>
    <w:sdtContent>
      <w:p w:rsidR="00AC4056" w:rsidRDefault="00577697">
        <w:pPr>
          <w:pStyle w:val="a4"/>
          <w:jc w:val="center"/>
        </w:pPr>
        <w:r>
          <w:fldChar w:fldCharType="begin"/>
        </w:r>
        <w:r w:rsidR="00977748">
          <w:instrText>PAGE   \* MERGEFORMAT</w:instrText>
        </w:r>
        <w:r>
          <w:fldChar w:fldCharType="separate"/>
        </w:r>
        <w:r w:rsidR="005119B0">
          <w:rPr>
            <w:noProof/>
          </w:rPr>
          <w:t>11</w:t>
        </w:r>
        <w:r>
          <w:rPr>
            <w:noProof/>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characterSpacingControl w:val="doNotCompress"/>
  <w:footnotePr>
    <w:footnote w:id="-1"/>
    <w:footnote w:id="0"/>
  </w:footnotePr>
  <w:endnotePr>
    <w:endnote w:id="-1"/>
    <w:endnote w:id="0"/>
  </w:endnotePr>
  <w:compat/>
  <w:rsids>
    <w:rsidRoot w:val="00481CFB"/>
    <w:rsid w:val="000556CC"/>
    <w:rsid w:val="00365851"/>
    <w:rsid w:val="003743EF"/>
    <w:rsid w:val="00481CFB"/>
    <w:rsid w:val="005119B0"/>
    <w:rsid w:val="005557D1"/>
    <w:rsid w:val="00577697"/>
    <w:rsid w:val="005F4753"/>
    <w:rsid w:val="007351AC"/>
    <w:rsid w:val="00814923"/>
    <w:rsid w:val="00876F38"/>
    <w:rsid w:val="008C6C2E"/>
    <w:rsid w:val="00977748"/>
    <w:rsid w:val="00AC4056"/>
    <w:rsid w:val="00BC411B"/>
    <w:rsid w:val="00BC49A5"/>
    <w:rsid w:val="00BE27F1"/>
    <w:rsid w:val="00C61444"/>
    <w:rsid w:val="00D148B8"/>
    <w:rsid w:val="00DB5625"/>
    <w:rsid w:val="00E9309C"/>
    <w:rsid w:val="00FA1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CFB"/>
    <w:pPr>
      <w:spacing w:after="0" w:line="240" w:lineRule="auto"/>
      <w:jc w:val="both"/>
    </w:pPr>
    <w:rPr>
      <w:rFonts w:ascii="Times New Roman" w:hAnsi="Times New Roman" w:cs="Times New Roman"/>
      <w:sz w:val="3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1CFB"/>
    <w:pPr>
      <w:spacing w:before="100" w:beforeAutospacing="1" w:after="100" w:afterAutospacing="1"/>
      <w:jc w:val="left"/>
    </w:pPr>
    <w:rPr>
      <w:rFonts w:eastAsia="Times New Roman"/>
      <w:sz w:val="24"/>
      <w:szCs w:val="24"/>
      <w:lang w:eastAsia="ru-RU"/>
    </w:rPr>
  </w:style>
  <w:style w:type="paragraph" w:styleId="a4">
    <w:name w:val="header"/>
    <w:basedOn w:val="a"/>
    <w:link w:val="a5"/>
    <w:uiPriority w:val="99"/>
    <w:unhideWhenUsed/>
    <w:rsid w:val="00481CFB"/>
    <w:pPr>
      <w:tabs>
        <w:tab w:val="center" w:pos="4677"/>
        <w:tab w:val="right" w:pos="9355"/>
      </w:tabs>
    </w:pPr>
  </w:style>
  <w:style w:type="character" w:customStyle="1" w:styleId="a5">
    <w:name w:val="Верхний колонтитул Знак"/>
    <w:basedOn w:val="a0"/>
    <w:link w:val="a4"/>
    <w:uiPriority w:val="99"/>
    <w:rsid w:val="00481CFB"/>
    <w:rPr>
      <w:rFonts w:ascii="Times New Roman" w:hAnsi="Times New Roman" w:cs="Times New Roman"/>
      <w:sz w:val="30"/>
      <w:lang w:val="ru-RU"/>
    </w:rPr>
  </w:style>
  <w:style w:type="paragraph" w:styleId="a6">
    <w:name w:val="footer"/>
    <w:basedOn w:val="a"/>
    <w:link w:val="a7"/>
    <w:uiPriority w:val="99"/>
    <w:unhideWhenUsed/>
    <w:rsid w:val="00481CFB"/>
    <w:pPr>
      <w:tabs>
        <w:tab w:val="center" w:pos="4677"/>
        <w:tab w:val="right" w:pos="9355"/>
      </w:tabs>
    </w:pPr>
  </w:style>
  <w:style w:type="character" w:customStyle="1" w:styleId="a7">
    <w:name w:val="Нижний колонтитул Знак"/>
    <w:basedOn w:val="a0"/>
    <w:link w:val="a6"/>
    <w:uiPriority w:val="99"/>
    <w:rsid w:val="00481CFB"/>
    <w:rPr>
      <w:rFonts w:ascii="Times New Roman" w:hAnsi="Times New Roman" w:cs="Times New Roman"/>
      <w:sz w:val="30"/>
      <w:lang w:val="ru-RU"/>
    </w:rPr>
  </w:style>
  <w:style w:type="paragraph" w:customStyle="1" w:styleId="point">
    <w:name w:val="point"/>
    <w:basedOn w:val="a"/>
    <w:rsid w:val="00481CFB"/>
    <w:pPr>
      <w:spacing w:before="100" w:beforeAutospacing="1" w:after="100" w:afterAutospacing="1"/>
      <w:jc w:val="left"/>
    </w:pPr>
    <w:rPr>
      <w:rFonts w:eastAsia="Times New Roman"/>
      <w:sz w:val="24"/>
      <w:szCs w:val="24"/>
      <w:lang w:eastAsia="ru-RU"/>
    </w:rPr>
  </w:style>
  <w:style w:type="paragraph" w:customStyle="1" w:styleId="newncpi">
    <w:name w:val="newncpi"/>
    <w:basedOn w:val="a"/>
    <w:rsid w:val="00481CFB"/>
    <w:pPr>
      <w:spacing w:before="100" w:beforeAutospacing="1" w:after="100" w:afterAutospacing="1"/>
      <w:jc w:val="left"/>
    </w:pPr>
    <w:rPr>
      <w:rFonts w:eastAsia="Times New Roman"/>
      <w:sz w:val="24"/>
      <w:szCs w:val="24"/>
      <w:lang w:eastAsia="ru-RU"/>
    </w:rPr>
  </w:style>
  <w:style w:type="paragraph" w:customStyle="1" w:styleId="article">
    <w:name w:val="article"/>
    <w:basedOn w:val="a"/>
    <w:rsid w:val="00481CFB"/>
    <w:pPr>
      <w:spacing w:before="100" w:beforeAutospacing="1" w:after="100" w:afterAutospacing="1"/>
      <w:jc w:val="left"/>
    </w:pPr>
    <w:rPr>
      <w:rFonts w:eastAsia="Times New Roman"/>
      <w:sz w:val="24"/>
      <w:szCs w:val="24"/>
      <w:lang w:eastAsia="ru-RU"/>
    </w:rPr>
  </w:style>
  <w:style w:type="paragraph" w:styleId="a8">
    <w:name w:val="Body Text"/>
    <w:basedOn w:val="a"/>
    <w:link w:val="a9"/>
    <w:rsid w:val="00481CFB"/>
    <w:pPr>
      <w:ind w:firstLine="709"/>
    </w:pPr>
    <w:rPr>
      <w:rFonts w:eastAsia="Times New Roman"/>
      <w:sz w:val="28"/>
      <w:szCs w:val="20"/>
      <w:lang w:eastAsia="ru-RU"/>
    </w:rPr>
  </w:style>
  <w:style w:type="character" w:customStyle="1" w:styleId="a9">
    <w:name w:val="Основной текст Знак"/>
    <w:basedOn w:val="a0"/>
    <w:link w:val="a8"/>
    <w:rsid w:val="00481CFB"/>
    <w:rPr>
      <w:rFonts w:ascii="Times New Roman" w:eastAsia="Times New Roman" w:hAnsi="Times New Roman" w:cs="Times New Roman"/>
      <w:sz w:val="28"/>
      <w:szCs w:val="20"/>
      <w:lang w:val="ru-RU" w:eastAsia="ru-RU"/>
    </w:rPr>
  </w:style>
  <w:style w:type="paragraph" w:styleId="aa">
    <w:name w:val="Balloon Text"/>
    <w:basedOn w:val="a"/>
    <w:link w:val="ab"/>
    <w:uiPriority w:val="99"/>
    <w:semiHidden/>
    <w:unhideWhenUsed/>
    <w:rsid w:val="00FA1BAB"/>
    <w:rPr>
      <w:rFonts w:ascii="Segoe UI" w:hAnsi="Segoe UI" w:cs="Segoe UI"/>
      <w:sz w:val="18"/>
      <w:szCs w:val="18"/>
    </w:rPr>
  </w:style>
  <w:style w:type="character" w:customStyle="1" w:styleId="ab">
    <w:name w:val="Текст выноски Знак"/>
    <w:basedOn w:val="a0"/>
    <w:link w:val="aa"/>
    <w:uiPriority w:val="99"/>
    <w:semiHidden/>
    <w:rsid w:val="00FA1BAB"/>
    <w:rPr>
      <w:rFonts w:ascii="Segoe UI" w:hAnsi="Segoe UI" w:cs="Segoe UI"/>
      <w:sz w:val="18"/>
      <w:szCs w:val="18"/>
      <w:lang w:val="ru-RU"/>
    </w:rPr>
  </w:style>
  <w:style w:type="character" w:styleId="ac">
    <w:name w:val="Emphasis"/>
    <w:basedOn w:val="a0"/>
    <w:uiPriority w:val="20"/>
    <w:qFormat/>
    <w:rsid w:val="003658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CFB"/>
    <w:pPr>
      <w:spacing w:after="0" w:line="240" w:lineRule="auto"/>
      <w:jc w:val="both"/>
    </w:pPr>
    <w:rPr>
      <w:rFonts w:ascii="Times New Roman" w:hAnsi="Times New Roman" w:cs="Times New Roman"/>
      <w:sz w:val="3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1CFB"/>
    <w:pPr>
      <w:spacing w:before="100" w:beforeAutospacing="1" w:after="100" w:afterAutospacing="1"/>
      <w:jc w:val="left"/>
    </w:pPr>
    <w:rPr>
      <w:rFonts w:eastAsia="Times New Roman"/>
      <w:sz w:val="24"/>
      <w:szCs w:val="24"/>
      <w:lang w:eastAsia="ru-RU"/>
    </w:rPr>
  </w:style>
  <w:style w:type="paragraph" w:styleId="a4">
    <w:name w:val="header"/>
    <w:basedOn w:val="a"/>
    <w:link w:val="a5"/>
    <w:uiPriority w:val="99"/>
    <w:unhideWhenUsed/>
    <w:rsid w:val="00481CFB"/>
    <w:pPr>
      <w:tabs>
        <w:tab w:val="center" w:pos="4677"/>
        <w:tab w:val="right" w:pos="9355"/>
      </w:tabs>
    </w:pPr>
  </w:style>
  <w:style w:type="character" w:customStyle="1" w:styleId="a5">
    <w:name w:val="Верхний колонтитул Знак"/>
    <w:basedOn w:val="a0"/>
    <w:link w:val="a4"/>
    <w:uiPriority w:val="99"/>
    <w:rsid w:val="00481CFB"/>
    <w:rPr>
      <w:rFonts w:ascii="Times New Roman" w:hAnsi="Times New Roman" w:cs="Times New Roman"/>
      <w:sz w:val="30"/>
      <w:lang w:val="ru-RU"/>
    </w:rPr>
  </w:style>
  <w:style w:type="paragraph" w:styleId="a6">
    <w:name w:val="footer"/>
    <w:basedOn w:val="a"/>
    <w:link w:val="a7"/>
    <w:uiPriority w:val="99"/>
    <w:unhideWhenUsed/>
    <w:rsid w:val="00481CFB"/>
    <w:pPr>
      <w:tabs>
        <w:tab w:val="center" w:pos="4677"/>
        <w:tab w:val="right" w:pos="9355"/>
      </w:tabs>
    </w:pPr>
  </w:style>
  <w:style w:type="character" w:customStyle="1" w:styleId="a7">
    <w:name w:val="Нижний колонтитул Знак"/>
    <w:basedOn w:val="a0"/>
    <w:link w:val="a6"/>
    <w:uiPriority w:val="99"/>
    <w:rsid w:val="00481CFB"/>
    <w:rPr>
      <w:rFonts w:ascii="Times New Roman" w:hAnsi="Times New Roman" w:cs="Times New Roman"/>
      <w:sz w:val="30"/>
      <w:lang w:val="ru-RU"/>
    </w:rPr>
  </w:style>
  <w:style w:type="paragraph" w:customStyle="1" w:styleId="point">
    <w:name w:val="point"/>
    <w:basedOn w:val="a"/>
    <w:rsid w:val="00481CFB"/>
    <w:pPr>
      <w:spacing w:before="100" w:beforeAutospacing="1" w:after="100" w:afterAutospacing="1"/>
      <w:jc w:val="left"/>
    </w:pPr>
    <w:rPr>
      <w:rFonts w:eastAsia="Times New Roman"/>
      <w:sz w:val="24"/>
      <w:szCs w:val="24"/>
      <w:lang w:eastAsia="ru-RU"/>
    </w:rPr>
  </w:style>
  <w:style w:type="paragraph" w:customStyle="1" w:styleId="newncpi">
    <w:name w:val="newncpi"/>
    <w:basedOn w:val="a"/>
    <w:rsid w:val="00481CFB"/>
    <w:pPr>
      <w:spacing w:before="100" w:beforeAutospacing="1" w:after="100" w:afterAutospacing="1"/>
      <w:jc w:val="left"/>
    </w:pPr>
    <w:rPr>
      <w:rFonts w:eastAsia="Times New Roman"/>
      <w:sz w:val="24"/>
      <w:szCs w:val="24"/>
      <w:lang w:eastAsia="ru-RU"/>
    </w:rPr>
  </w:style>
  <w:style w:type="paragraph" w:customStyle="1" w:styleId="article">
    <w:name w:val="article"/>
    <w:basedOn w:val="a"/>
    <w:rsid w:val="00481CFB"/>
    <w:pPr>
      <w:spacing w:before="100" w:beforeAutospacing="1" w:after="100" w:afterAutospacing="1"/>
      <w:jc w:val="left"/>
    </w:pPr>
    <w:rPr>
      <w:rFonts w:eastAsia="Times New Roman"/>
      <w:sz w:val="24"/>
      <w:szCs w:val="24"/>
      <w:lang w:eastAsia="ru-RU"/>
    </w:rPr>
  </w:style>
  <w:style w:type="paragraph" w:styleId="a8">
    <w:name w:val="Body Text"/>
    <w:basedOn w:val="a"/>
    <w:link w:val="a9"/>
    <w:rsid w:val="00481CFB"/>
    <w:pPr>
      <w:ind w:firstLine="709"/>
    </w:pPr>
    <w:rPr>
      <w:rFonts w:eastAsia="Times New Roman"/>
      <w:sz w:val="28"/>
      <w:szCs w:val="20"/>
      <w:lang w:eastAsia="ru-RU"/>
    </w:rPr>
  </w:style>
  <w:style w:type="character" w:customStyle="1" w:styleId="a9">
    <w:name w:val="Основной текст Знак"/>
    <w:basedOn w:val="a0"/>
    <w:link w:val="a8"/>
    <w:rsid w:val="00481CFB"/>
    <w:rPr>
      <w:rFonts w:ascii="Times New Roman" w:eastAsia="Times New Roman" w:hAnsi="Times New Roman" w:cs="Times New Roman"/>
      <w:sz w:val="28"/>
      <w:szCs w:val="20"/>
      <w:lang w:val="ru-RU" w:eastAsia="ru-RU"/>
    </w:rPr>
  </w:style>
  <w:style w:type="paragraph" w:styleId="aa">
    <w:name w:val="Balloon Text"/>
    <w:basedOn w:val="a"/>
    <w:link w:val="ab"/>
    <w:uiPriority w:val="99"/>
    <w:semiHidden/>
    <w:unhideWhenUsed/>
    <w:rsid w:val="00FA1BAB"/>
    <w:rPr>
      <w:rFonts w:ascii="Segoe UI" w:hAnsi="Segoe UI" w:cs="Segoe UI"/>
      <w:sz w:val="18"/>
      <w:szCs w:val="18"/>
    </w:rPr>
  </w:style>
  <w:style w:type="character" w:customStyle="1" w:styleId="ab">
    <w:name w:val="Текст выноски Знак"/>
    <w:basedOn w:val="a0"/>
    <w:link w:val="aa"/>
    <w:uiPriority w:val="99"/>
    <w:semiHidden/>
    <w:rsid w:val="00FA1BAB"/>
    <w:rPr>
      <w:rFonts w:ascii="Segoe UI" w:hAnsi="Segoe UI" w:cs="Segoe UI"/>
      <w:sz w:val="18"/>
      <w:szCs w:val="18"/>
      <w:lang w:val="ru-RU"/>
    </w:rPr>
  </w:style>
  <w:style w:type="character" w:styleId="ac">
    <w:name w:val="Emphasis"/>
    <w:basedOn w:val="a0"/>
    <w:uiPriority w:val="20"/>
    <w:qFormat/>
    <w:rsid w:val="00365851"/>
    <w:rPr>
      <w:i/>
      <w:iCs/>
    </w:rPr>
  </w:style>
</w:styles>
</file>

<file path=word/webSettings.xml><?xml version="1.0" encoding="utf-8"?>
<w:webSettings xmlns:r="http://schemas.openxmlformats.org/officeDocument/2006/relationships" xmlns:w="http://schemas.openxmlformats.org/wordprocessingml/2006/main">
  <w:divs>
    <w:div w:id="582758859">
      <w:bodyDiv w:val="1"/>
      <w:marLeft w:val="0"/>
      <w:marRight w:val="0"/>
      <w:marTop w:val="0"/>
      <w:marBottom w:val="0"/>
      <w:divBdr>
        <w:top w:val="none" w:sz="0" w:space="0" w:color="auto"/>
        <w:left w:val="none" w:sz="0" w:space="0" w:color="auto"/>
        <w:bottom w:val="none" w:sz="0" w:space="0" w:color="auto"/>
        <w:right w:val="none" w:sz="0" w:space="0" w:color="auto"/>
      </w:divBdr>
    </w:div>
    <w:div w:id="198419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yperlink" Target="https://www.mvd.gov.by/ru/news/864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3250</Words>
  <Characters>18525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Григорьевна Анисимова</dc:creator>
  <cp:lastModifiedBy>surzhyk_im</cp:lastModifiedBy>
  <cp:revision>2</cp:revision>
  <cp:lastPrinted>2025-10-13T15:31:00Z</cp:lastPrinted>
  <dcterms:created xsi:type="dcterms:W3CDTF">2025-11-19T12:52:00Z</dcterms:created>
  <dcterms:modified xsi:type="dcterms:W3CDTF">2025-11-19T12:52:00Z</dcterms:modified>
</cp:coreProperties>
</file>