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AD9" w:rsidRPr="00D11B11" w:rsidRDefault="00B63AD9" w:rsidP="00B63AD9">
      <w:pPr>
        <w:ind w:firstLine="709"/>
        <w:jc w:val="center"/>
        <w:rPr>
          <w:b/>
          <w:bCs/>
          <w:sz w:val="30"/>
          <w:szCs w:val="30"/>
        </w:rPr>
      </w:pPr>
      <w:r w:rsidRPr="00D11B11">
        <w:rPr>
          <w:b/>
          <w:bCs/>
          <w:sz w:val="30"/>
          <w:szCs w:val="30"/>
        </w:rPr>
        <w:t>Инспекция МНС выявила нарушения в деятельности</w:t>
      </w:r>
    </w:p>
    <w:p w:rsidR="00B63AD9" w:rsidRPr="00D11B11" w:rsidRDefault="00B63AD9" w:rsidP="00B63AD9">
      <w:pPr>
        <w:ind w:firstLine="709"/>
        <w:jc w:val="center"/>
        <w:rPr>
          <w:b/>
          <w:bCs/>
          <w:sz w:val="30"/>
          <w:szCs w:val="30"/>
        </w:rPr>
      </w:pPr>
      <w:r w:rsidRPr="00D11B11">
        <w:rPr>
          <w:b/>
          <w:bCs/>
          <w:sz w:val="30"/>
          <w:szCs w:val="30"/>
        </w:rPr>
        <w:t>индивидуального предпринимателя</w:t>
      </w: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  <w:r w:rsidRPr="00D11B11">
        <w:rPr>
          <w:sz w:val="30"/>
          <w:szCs w:val="30"/>
        </w:rPr>
        <w:t>Одним из основных направлений контрольной деятельности является выявление и пресечение схем, которые позволяют недобросовестным плательщикам уклоняться от выполнения своих налоговых обязательств.</w:t>
      </w: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  <w:r w:rsidRPr="00D11B11">
        <w:rPr>
          <w:sz w:val="30"/>
          <w:szCs w:val="30"/>
        </w:rPr>
        <w:t xml:space="preserve">Так, инспекцией МНС по </w:t>
      </w:r>
      <w:proofErr w:type="spellStart"/>
      <w:r w:rsidRPr="00D11B11">
        <w:rPr>
          <w:sz w:val="30"/>
          <w:szCs w:val="30"/>
        </w:rPr>
        <w:t>Речицкому</w:t>
      </w:r>
      <w:proofErr w:type="spellEnd"/>
      <w:r w:rsidRPr="00D11B11">
        <w:rPr>
          <w:sz w:val="30"/>
          <w:szCs w:val="30"/>
        </w:rPr>
        <w:t xml:space="preserve"> району в ходе проведения выездной проверки индивидуального предпринимателя (далее – ИИ), осуществляющего деятельность такси, выявлены нарушения в области налогообложения. Установлено, что ИП искажал сведения в налоговых декларация (расчетах) налогового агента о фактически выплаченных доходах наемным работникам, путем выплаты заработной платы «в конверте», тем самым занижая налоговую базу по подоходному налогу с физических лиц. Кроме того, установлено привлечение ИП физических лиц к оказанию услуг такси без заключения с ними трудовых или гражданско-правовых договоров.</w:t>
      </w: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  <w:r w:rsidRPr="00D11B11">
        <w:rPr>
          <w:sz w:val="30"/>
          <w:szCs w:val="30"/>
        </w:rPr>
        <w:t xml:space="preserve">Использование данной схемы позволило ИП выплатить заработную плату «в конверте» в размере 21,5 тыс. руб. без исчисления, удержания и перечисления в бюджет подоходного налога с доходов физических лиц. </w:t>
      </w: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  <w:r w:rsidRPr="00D11B11">
        <w:rPr>
          <w:sz w:val="30"/>
          <w:szCs w:val="30"/>
        </w:rPr>
        <w:t xml:space="preserve">По итогам проверки ИП предъявлено к уплате в бюджет всего                   5,3 тыс. руб., которые в полном объёме поступили в бюджет. </w:t>
      </w: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  <w:r w:rsidRPr="00D11B11">
        <w:rPr>
          <w:sz w:val="30"/>
          <w:szCs w:val="30"/>
        </w:rPr>
        <w:t>Кроме того, информация о выявленных нарушениях передана в Фонд социальной защиты населения и БРУСП «</w:t>
      </w:r>
      <w:proofErr w:type="spellStart"/>
      <w:r w:rsidRPr="00D11B11">
        <w:rPr>
          <w:sz w:val="30"/>
          <w:szCs w:val="30"/>
        </w:rPr>
        <w:t>Белгосстрах</w:t>
      </w:r>
      <w:proofErr w:type="spellEnd"/>
      <w:r w:rsidRPr="00D11B11">
        <w:rPr>
          <w:sz w:val="30"/>
          <w:szCs w:val="30"/>
        </w:rPr>
        <w:t>» для дальнейшего взыскания причитающихся отчислений.</w:t>
      </w:r>
    </w:p>
    <w:p w:rsidR="00B63AD9" w:rsidRPr="00D11B11" w:rsidRDefault="00B63AD9" w:rsidP="00B63AD9">
      <w:pPr>
        <w:ind w:firstLine="709"/>
        <w:jc w:val="both"/>
        <w:rPr>
          <w:sz w:val="30"/>
          <w:szCs w:val="30"/>
        </w:rPr>
      </w:pPr>
      <w:r w:rsidRPr="00D11B11">
        <w:rPr>
          <w:sz w:val="30"/>
          <w:szCs w:val="30"/>
        </w:rPr>
        <w:t>Обращаем внимание, что работа по выявлению недобросовестных плательщиков ведется налоговыми органами на постоянной основе. При установлении фактов выплаты заработной платы «в конверте» плательщику предъявляются не только налоги и пени, но и применяется административная, а в некоторых случаях и уголовная ответственность.</w:t>
      </w:r>
    </w:p>
    <w:p w:rsidR="00C54CB7" w:rsidRDefault="00C54CB7"/>
    <w:sectPr w:rsidR="00C54CB7" w:rsidSect="00C5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AD9"/>
    <w:rsid w:val="00B63AD9"/>
    <w:rsid w:val="00C5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krauchanka_ea</dc:creator>
  <cp:lastModifiedBy>krauchanka_ea</cp:lastModifiedBy>
  <cp:revision>1</cp:revision>
  <dcterms:created xsi:type="dcterms:W3CDTF">2025-08-11T13:10:00Z</dcterms:created>
  <dcterms:modified xsi:type="dcterms:W3CDTF">2025-08-11T13:10:00Z</dcterms:modified>
</cp:coreProperties>
</file>