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39" w:rsidRPr="0045724D" w:rsidRDefault="00BB1339" w:rsidP="00BB1339">
      <w:pPr>
        <w:jc w:val="center"/>
        <w:rPr>
          <w:b/>
          <w:sz w:val="30"/>
          <w:szCs w:val="30"/>
        </w:rPr>
      </w:pPr>
      <w:r w:rsidRPr="0045724D">
        <w:rPr>
          <w:b/>
          <w:sz w:val="30"/>
          <w:szCs w:val="30"/>
          <w:lang w:val="ru-RU"/>
        </w:rPr>
        <w:t>Содержание в неволе диких животных</w:t>
      </w:r>
    </w:p>
    <w:p w:rsidR="00BB1339" w:rsidRDefault="00BB1339" w:rsidP="00BB1339">
      <w:pPr>
        <w:rPr>
          <w:sz w:val="30"/>
          <w:szCs w:val="30"/>
        </w:rPr>
      </w:pPr>
    </w:p>
    <w:p w:rsidR="00BB1339" w:rsidRPr="00671D0A" w:rsidRDefault="00BB1339" w:rsidP="00BB1339">
      <w:pPr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Сегодня</w:t>
      </w:r>
      <w:r w:rsidRPr="00671D0A">
        <w:rPr>
          <w:sz w:val="30"/>
          <w:szCs w:val="30"/>
        </w:rPr>
        <w:t xml:space="preserve"> практически в каждой семье живет домашний питомец – кошки, собаки, попугаи, хомячки и т.д., а у некоторых </w:t>
      </w:r>
      <w:r>
        <w:rPr>
          <w:sz w:val="30"/>
          <w:szCs w:val="30"/>
          <w:lang w:val="ru-RU"/>
        </w:rPr>
        <w:t xml:space="preserve">– </w:t>
      </w:r>
      <w:r w:rsidRPr="00671D0A">
        <w:rPr>
          <w:sz w:val="30"/>
          <w:szCs w:val="30"/>
        </w:rPr>
        <w:t>еще и дикие животные, и птицы.</w:t>
      </w:r>
    </w:p>
    <w:p w:rsidR="00BB1339" w:rsidRPr="00671D0A" w:rsidRDefault="00BB1339" w:rsidP="00BB1339">
      <w:pPr>
        <w:ind w:firstLine="720"/>
        <w:jc w:val="both"/>
        <w:rPr>
          <w:sz w:val="30"/>
          <w:szCs w:val="30"/>
        </w:rPr>
      </w:pPr>
      <w:r w:rsidRPr="00671D0A">
        <w:rPr>
          <w:sz w:val="30"/>
          <w:szCs w:val="30"/>
        </w:rPr>
        <w:t>Но не многие знают, что существуют определенные нормы природоохранного законодательства, регулирующие отношения, связанные с содержанием диких животных в неволе, регистрацией их в установленном порядке, а так же нормы с определенными условиями содержания, установленными постановлением Министерства природных ресурсов и охраны окружающей среды Республики Беларусь от 27.02. 2007  № 16.</w:t>
      </w:r>
    </w:p>
    <w:p w:rsidR="00BB1339" w:rsidRDefault="00BB1339" w:rsidP="00BB1339">
      <w:pPr>
        <w:ind w:firstLine="720"/>
        <w:jc w:val="both"/>
        <w:rPr>
          <w:sz w:val="30"/>
          <w:szCs w:val="30"/>
        </w:rPr>
      </w:pPr>
      <w:r w:rsidRPr="00671D0A">
        <w:rPr>
          <w:sz w:val="30"/>
          <w:szCs w:val="30"/>
        </w:rPr>
        <w:t>В соответствии с требованиями ст. 43 Закона Республики Беларусь «О животном мире», дикие животные, содержащиеся и (или) разведенные в неволе (включая их потомство, достигшее возраста трех месяцев), относящихся к видам, включенным в Красную книгу Республики Беларусь, либо являющиеся образцами СИТЕС</w:t>
      </w:r>
      <w:r>
        <w:rPr>
          <w:sz w:val="30"/>
          <w:szCs w:val="30"/>
          <w:lang w:val="ru-RU"/>
        </w:rPr>
        <w:t xml:space="preserve"> </w:t>
      </w:r>
      <w:r w:rsidRPr="00671D0A">
        <w:rPr>
          <w:sz w:val="30"/>
          <w:szCs w:val="30"/>
        </w:rPr>
        <w:t>(Конвенции по международной торговле вымирающими видами дикой фауны и флоры), а так же дикие животные, содержащиеся и (или) разведенные в неволе (включая их потомство, достигшее возраста трех месяцев), отлов которых из среды их обитания осуществляется на основании разрешения, выдаваемого Минприроды, должны быть зарегистрированы в Минприроды или его территориальных органах в течение одного месяца со дня отлова или приобретения.</w:t>
      </w:r>
    </w:p>
    <w:p w:rsidR="00BB1339" w:rsidRDefault="00BB1339" w:rsidP="00BB1339">
      <w:pPr>
        <w:ind w:firstLine="720"/>
        <w:jc w:val="both"/>
        <w:rPr>
          <w:sz w:val="30"/>
          <w:szCs w:val="30"/>
        </w:rPr>
      </w:pPr>
      <w:r w:rsidRPr="00671D0A">
        <w:rPr>
          <w:sz w:val="30"/>
          <w:szCs w:val="30"/>
        </w:rPr>
        <w:t>Необходимо обратить внимание на то, что регистрации не подлежат дикие животные, изъятие которых из окружающей среды в научных, воспитательных, образовательных, рекреационных, эстетических и иных целях в процессе осуществления культурной деятельности осуществляется без разрешения Минприроды, а так же экзотические животные, не относящиеся к видам, включенным в список СИТЕС.</w:t>
      </w:r>
    </w:p>
    <w:p w:rsidR="00BB1339" w:rsidRPr="00D50987" w:rsidRDefault="00BB1339" w:rsidP="00BB1339">
      <w:pPr>
        <w:ind w:firstLine="720"/>
        <w:jc w:val="both"/>
        <w:rPr>
          <w:sz w:val="30"/>
          <w:szCs w:val="30"/>
          <w:lang w:val="ru-RU"/>
        </w:rPr>
      </w:pPr>
      <w:r w:rsidRPr="00D50987">
        <w:rPr>
          <w:sz w:val="30"/>
          <w:szCs w:val="30"/>
        </w:rPr>
        <w:t>Не все д</w:t>
      </w:r>
      <w:r>
        <w:rPr>
          <w:sz w:val="30"/>
          <w:szCs w:val="30"/>
        </w:rPr>
        <w:t>икие животные, которые содержат</w:t>
      </w:r>
      <w:r w:rsidRPr="00D50987">
        <w:rPr>
          <w:sz w:val="30"/>
          <w:szCs w:val="30"/>
        </w:rPr>
        <w:t>ся в неволе, подлежат регистрации. Есть перечень видов, отлавлив</w:t>
      </w:r>
      <w:r>
        <w:rPr>
          <w:sz w:val="30"/>
          <w:szCs w:val="30"/>
        </w:rPr>
        <w:t>ать, содержать и разводить кото</w:t>
      </w:r>
      <w:r w:rsidRPr="00D50987">
        <w:rPr>
          <w:sz w:val="30"/>
          <w:szCs w:val="30"/>
        </w:rPr>
        <w:t>рых можно без разрешения. Список включает чуть больше 50 названий и касается животных, которые обитают в Бел</w:t>
      </w:r>
      <w:r>
        <w:rPr>
          <w:sz w:val="30"/>
          <w:szCs w:val="30"/>
        </w:rPr>
        <w:t>аруси. Есть в нём, например, жа</w:t>
      </w:r>
      <w:r w:rsidRPr="00D50987">
        <w:rPr>
          <w:sz w:val="30"/>
          <w:szCs w:val="30"/>
        </w:rPr>
        <w:t>воронок, скворец, воробей, уж, мышь-полёвка и обычная дома</w:t>
      </w:r>
      <w:r>
        <w:rPr>
          <w:sz w:val="30"/>
          <w:szCs w:val="30"/>
        </w:rPr>
        <w:t>шняя мышь. Изъятие их из окружа</w:t>
      </w:r>
      <w:r w:rsidRPr="00D50987">
        <w:rPr>
          <w:sz w:val="30"/>
          <w:szCs w:val="30"/>
        </w:rPr>
        <w:t>ющей среды не</w:t>
      </w:r>
      <w:r>
        <w:rPr>
          <w:sz w:val="30"/>
          <w:szCs w:val="30"/>
        </w:rPr>
        <w:t xml:space="preserve"> окажет большого влияния на эко</w:t>
      </w:r>
      <w:r w:rsidRPr="00D50987">
        <w:rPr>
          <w:sz w:val="30"/>
          <w:szCs w:val="30"/>
        </w:rPr>
        <w:t>логию. А вот че</w:t>
      </w:r>
      <w:r>
        <w:rPr>
          <w:sz w:val="30"/>
          <w:szCs w:val="30"/>
        </w:rPr>
        <w:t>репаха болотная занесена в Крас</w:t>
      </w:r>
      <w:r w:rsidRPr="00D50987">
        <w:rPr>
          <w:sz w:val="30"/>
          <w:szCs w:val="30"/>
        </w:rPr>
        <w:t>ную книгу Белару</w:t>
      </w:r>
      <w:r>
        <w:rPr>
          <w:sz w:val="30"/>
          <w:szCs w:val="30"/>
        </w:rPr>
        <w:t>си, это редкий вид, без соответ</w:t>
      </w:r>
      <w:r w:rsidRPr="00D50987">
        <w:rPr>
          <w:sz w:val="30"/>
          <w:szCs w:val="30"/>
        </w:rPr>
        <w:t>ствующего ра</w:t>
      </w:r>
      <w:r>
        <w:rPr>
          <w:sz w:val="30"/>
          <w:szCs w:val="30"/>
        </w:rPr>
        <w:t>зрешения его изымать из окружаю</w:t>
      </w:r>
      <w:r w:rsidRPr="00D50987">
        <w:rPr>
          <w:sz w:val="30"/>
          <w:szCs w:val="30"/>
        </w:rPr>
        <w:t>щей среды и содержать в неволе нельзя</w:t>
      </w:r>
      <w:r>
        <w:rPr>
          <w:sz w:val="30"/>
          <w:szCs w:val="30"/>
          <w:lang w:val="ru-RU"/>
        </w:rPr>
        <w:t>.</w:t>
      </w:r>
    </w:p>
    <w:p w:rsidR="00BB1339" w:rsidRDefault="00BB1339" w:rsidP="00BB1339">
      <w:pPr>
        <w:ind w:firstLine="720"/>
        <w:jc w:val="both"/>
        <w:rPr>
          <w:sz w:val="30"/>
          <w:szCs w:val="30"/>
        </w:rPr>
      </w:pPr>
      <w:r w:rsidRPr="00671D0A">
        <w:rPr>
          <w:sz w:val="30"/>
          <w:szCs w:val="30"/>
        </w:rPr>
        <w:t xml:space="preserve">Обращаем внимание, что за нарушение требований к содержанию и (или) разведению в неволе диких животных, их транспортировке влечет наложение штрафа в размере до двадцати базовых величин, на </w:t>
      </w:r>
      <w:r w:rsidRPr="00671D0A">
        <w:rPr>
          <w:sz w:val="30"/>
          <w:szCs w:val="30"/>
        </w:rPr>
        <w:lastRenderedPageBreak/>
        <w:t>индивидуального предпринимателя – до пятидесяти базовых величин, а на юридическое лицо – до двухсот базовых величин.</w:t>
      </w:r>
    </w:p>
    <w:p w:rsidR="00BB1339" w:rsidRPr="007C5E83" w:rsidRDefault="00BB1339" w:rsidP="00BB1339">
      <w:pPr>
        <w:ind w:firstLine="720"/>
        <w:jc w:val="both"/>
        <w:rPr>
          <w:sz w:val="30"/>
          <w:szCs w:val="30"/>
          <w:lang w:val="ru-RU"/>
        </w:rPr>
      </w:pPr>
      <w:bookmarkStart w:id="0" w:name="_GoBack"/>
      <w:proofErr w:type="gramStart"/>
      <w:r>
        <w:rPr>
          <w:sz w:val="30"/>
          <w:szCs w:val="30"/>
          <w:lang w:val="ru-RU"/>
        </w:rPr>
        <w:t xml:space="preserve">Кроме того, </w:t>
      </w:r>
      <w:r w:rsidR="007C5E83">
        <w:rPr>
          <w:sz w:val="30"/>
          <w:szCs w:val="30"/>
          <w:lang w:val="ru-RU"/>
        </w:rPr>
        <w:t>Брагинская</w:t>
      </w:r>
      <w:r w:rsidRPr="005E2469">
        <w:rPr>
          <w:sz w:val="30"/>
          <w:szCs w:val="30"/>
        </w:rPr>
        <w:t xml:space="preserve"> межрайонная инспекция охраны животного и растительного просит Вас быть рациональными потребителями природных ресурсов, не оставаться в стороне и не быть равнодушными к проблемам сохранения и приумножения природных богатств, если Вы располагаете информацией о совершенных, совершаемых или готовящихся фактах нарушений природоохранного законодательства, просим сообщить об этом на круглосуточные телефоны «доверия» по </w:t>
      </w:r>
      <w:r>
        <w:rPr>
          <w:sz w:val="30"/>
          <w:szCs w:val="30"/>
        </w:rPr>
        <w:t>номерам</w:t>
      </w:r>
      <w:r>
        <w:rPr>
          <w:sz w:val="30"/>
          <w:szCs w:val="30"/>
          <w:lang w:val="ru-RU"/>
        </w:rPr>
        <w:t xml:space="preserve">: </w:t>
      </w:r>
      <w:r w:rsidR="007C5E83" w:rsidRPr="005F27D9">
        <w:rPr>
          <w:sz w:val="30"/>
          <w:szCs w:val="30"/>
        </w:rPr>
        <w:t xml:space="preserve">8 </w:t>
      </w:r>
      <w:r w:rsidR="007C5E83">
        <w:rPr>
          <w:sz w:val="30"/>
          <w:szCs w:val="30"/>
          <w:lang w:val="ru-RU"/>
        </w:rPr>
        <w:t>(</w:t>
      </w:r>
      <w:r w:rsidR="007C5E83" w:rsidRPr="005F27D9">
        <w:rPr>
          <w:sz w:val="30"/>
          <w:szCs w:val="30"/>
        </w:rPr>
        <w:t>023</w:t>
      </w:r>
      <w:r w:rsidR="007C5E83">
        <w:rPr>
          <w:sz w:val="30"/>
          <w:szCs w:val="30"/>
        </w:rPr>
        <w:t>4</w:t>
      </w:r>
      <w:r w:rsidR="007C5E83" w:rsidRPr="005F27D9">
        <w:rPr>
          <w:sz w:val="30"/>
          <w:szCs w:val="30"/>
        </w:rPr>
        <w:t>4</w:t>
      </w:r>
      <w:r w:rsidR="007C5E83">
        <w:rPr>
          <w:sz w:val="30"/>
          <w:szCs w:val="30"/>
          <w:lang w:val="ru-RU"/>
        </w:rPr>
        <w:t>)</w:t>
      </w:r>
      <w:r w:rsidR="007C5E83" w:rsidRPr="005F27D9">
        <w:rPr>
          <w:sz w:val="30"/>
          <w:szCs w:val="30"/>
        </w:rPr>
        <w:t xml:space="preserve"> </w:t>
      </w:r>
      <w:r w:rsidR="007C5E83">
        <w:rPr>
          <w:sz w:val="30"/>
          <w:szCs w:val="30"/>
        </w:rPr>
        <w:t>3</w:t>
      </w:r>
      <w:r w:rsidR="007C5E83">
        <w:rPr>
          <w:sz w:val="30"/>
          <w:szCs w:val="30"/>
          <w:lang w:val="ru-RU"/>
        </w:rPr>
        <w:t>-</w:t>
      </w:r>
      <w:r w:rsidR="007C5E83">
        <w:rPr>
          <w:sz w:val="30"/>
          <w:szCs w:val="30"/>
        </w:rPr>
        <w:t>91</w:t>
      </w:r>
      <w:r w:rsidR="007C5E83">
        <w:rPr>
          <w:sz w:val="30"/>
          <w:szCs w:val="30"/>
          <w:lang w:val="ru-RU"/>
        </w:rPr>
        <w:t>-</w:t>
      </w:r>
      <w:r w:rsidR="007C5E83">
        <w:rPr>
          <w:sz w:val="30"/>
          <w:szCs w:val="30"/>
        </w:rPr>
        <w:t>31</w:t>
      </w:r>
      <w:r w:rsidR="007C5E83">
        <w:rPr>
          <w:sz w:val="30"/>
          <w:szCs w:val="30"/>
          <w:lang w:val="ru-RU"/>
        </w:rPr>
        <w:t xml:space="preserve"> или же по</w:t>
      </w:r>
      <w:proofErr w:type="gramEnd"/>
      <w:r w:rsidR="007C5E83">
        <w:rPr>
          <w:sz w:val="30"/>
          <w:szCs w:val="30"/>
          <w:lang w:val="ru-RU"/>
        </w:rPr>
        <w:t xml:space="preserve"> номеру +375(44)510-14-26</w:t>
      </w:r>
      <w:bookmarkEnd w:id="0"/>
    </w:p>
    <w:sectPr w:rsidR="00BB1339" w:rsidRPr="007C5E83" w:rsidSect="00F059BA">
      <w:headerReference w:type="even" r:id="rId7"/>
      <w:headerReference w:type="default" r:id="rId8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40" w:rsidRDefault="00901540" w:rsidP="00BB1339">
      <w:r>
        <w:separator/>
      </w:r>
    </w:p>
  </w:endnote>
  <w:endnote w:type="continuationSeparator" w:id="0">
    <w:p w:rsidR="00901540" w:rsidRDefault="00901540" w:rsidP="00BB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40" w:rsidRDefault="00901540" w:rsidP="00BB1339">
      <w:r>
        <w:separator/>
      </w:r>
    </w:p>
  </w:footnote>
  <w:footnote w:type="continuationSeparator" w:id="0">
    <w:p w:rsidR="00901540" w:rsidRDefault="00901540" w:rsidP="00BB1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24" w:rsidRDefault="001849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2024" w:rsidRDefault="009015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24" w:rsidRDefault="001849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5E83">
      <w:rPr>
        <w:rStyle w:val="a5"/>
        <w:noProof/>
      </w:rPr>
      <w:t>2</w:t>
    </w:r>
    <w:r>
      <w:rPr>
        <w:rStyle w:val="a5"/>
      </w:rPr>
      <w:fldChar w:fldCharType="end"/>
    </w:r>
  </w:p>
  <w:p w:rsidR="00872024" w:rsidRDefault="009015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04"/>
    <w:rsid w:val="0018496C"/>
    <w:rsid w:val="003D5404"/>
    <w:rsid w:val="007C5E83"/>
    <w:rsid w:val="00901540"/>
    <w:rsid w:val="00BB1339"/>
    <w:rsid w:val="00C639FB"/>
    <w:rsid w:val="00F0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9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059BA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styleId="a5">
    <w:name w:val="page number"/>
    <w:basedOn w:val="a0"/>
    <w:rsid w:val="00F059BA"/>
  </w:style>
  <w:style w:type="paragraph" w:styleId="a6">
    <w:name w:val="Normal (Web)"/>
    <w:basedOn w:val="a"/>
    <w:uiPriority w:val="99"/>
    <w:unhideWhenUsed/>
    <w:rsid w:val="00F059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F059BA"/>
    <w:rPr>
      <w:b/>
      <w:bCs/>
    </w:rPr>
  </w:style>
  <w:style w:type="paragraph" w:customStyle="1" w:styleId="point">
    <w:name w:val="point"/>
    <w:basedOn w:val="a"/>
    <w:rsid w:val="00F059BA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styleId="a8">
    <w:name w:val="footer"/>
    <w:basedOn w:val="a"/>
    <w:link w:val="a9"/>
    <w:uiPriority w:val="99"/>
    <w:unhideWhenUsed/>
    <w:rsid w:val="00BB13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339"/>
    <w:rPr>
      <w:rFonts w:ascii="Times New Roman" w:eastAsia="Times New Roman" w:hAnsi="Times New Roman" w:cs="Times New Roman"/>
      <w:sz w:val="20"/>
      <w:szCs w:val="20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9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059BA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styleId="a5">
    <w:name w:val="page number"/>
    <w:basedOn w:val="a0"/>
    <w:rsid w:val="00F059BA"/>
  </w:style>
  <w:style w:type="paragraph" w:styleId="a6">
    <w:name w:val="Normal (Web)"/>
    <w:basedOn w:val="a"/>
    <w:uiPriority w:val="99"/>
    <w:unhideWhenUsed/>
    <w:rsid w:val="00F059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F059BA"/>
    <w:rPr>
      <w:b/>
      <w:bCs/>
    </w:rPr>
  </w:style>
  <w:style w:type="paragraph" w:customStyle="1" w:styleId="point">
    <w:name w:val="point"/>
    <w:basedOn w:val="a"/>
    <w:rsid w:val="00F059BA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styleId="a8">
    <w:name w:val="footer"/>
    <w:basedOn w:val="a"/>
    <w:link w:val="a9"/>
    <w:uiPriority w:val="99"/>
    <w:unhideWhenUsed/>
    <w:rsid w:val="00BB13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339"/>
    <w:rPr>
      <w:rFonts w:ascii="Times New Roman" w:eastAsia="Times New Roman" w:hAnsi="Times New Roman" w:cs="Times New Roman"/>
      <w:sz w:val="20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2024-11-25T07:12:00Z</dcterms:created>
  <dcterms:modified xsi:type="dcterms:W3CDTF">2024-11-26T13:04:00Z</dcterms:modified>
</cp:coreProperties>
</file>