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D44" w:rsidRDefault="00A66D44">
      <w:pPr>
        <w:pStyle w:val="newncpi"/>
        <w:ind w:firstLine="0"/>
        <w:jc w:val="center"/>
      </w:pPr>
      <w:bookmarkStart w:id="0" w:name="_GoBack"/>
      <w:bookmarkEnd w:id="0"/>
      <w:r>
        <w:rPr>
          <w:rStyle w:val="name"/>
        </w:rPr>
        <w:t>ДЕКРЕТ</w:t>
      </w:r>
      <w:r>
        <w:rPr>
          <w:rStyle w:val="promulgator"/>
        </w:rPr>
        <w:t xml:space="preserve"> ПРЕЗИДЕНТА РЕСПУБЛИКИ БЕЛАРУСЬ</w:t>
      </w:r>
    </w:p>
    <w:p w:rsidR="00A66D44" w:rsidRDefault="00A66D44">
      <w:pPr>
        <w:pStyle w:val="newncpi"/>
        <w:ind w:firstLine="0"/>
        <w:jc w:val="center"/>
      </w:pPr>
      <w:r>
        <w:rPr>
          <w:rStyle w:val="datepr"/>
        </w:rPr>
        <w:t>24 ноября 2006 г.</w:t>
      </w:r>
      <w:r>
        <w:rPr>
          <w:rStyle w:val="number"/>
        </w:rPr>
        <w:t xml:space="preserve"> № 18</w:t>
      </w:r>
    </w:p>
    <w:p w:rsidR="00A66D44" w:rsidRDefault="00A66D44">
      <w:pPr>
        <w:pStyle w:val="1"/>
      </w:pPr>
      <w:r>
        <w:t>О дополнительных мерах по государственной защите детей в неблагополучных семьях</w:t>
      </w:r>
    </w:p>
    <w:p w:rsidR="00A66D44" w:rsidRDefault="00A66D44">
      <w:pPr>
        <w:pStyle w:val="changei"/>
      </w:pPr>
      <w:r>
        <w:t>Изменения и дополнения:</w:t>
      </w:r>
    </w:p>
    <w:p w:rsidR="00A66D44" w:rsidRDefault="00A66D44">
      <w:pPr>
        <w:pStyle w:val="changeadd"/>
      </w:pPr>
      <w:r>
        <w:t>Декрет Президента Республики Беларусь от 5 мая 2009 г. № 5 (Национальный реестр правовых актов Республики Беларусь, 2009 г., № 110, 1/10672) &lt;Pd0900005&gt; - внесены изменения и дополнения, вступившие в силу 18 мая 2009 г., за исключением изменений и дополнений, которые вступят в силу 13 августа 2010 г.;</w:t>
      </w:r>
    </w:p>
    <w:p w:rsidR="00A66D44" w:rsidRDefault="00A66D44">
      <w:pPr>
        <w:pStyle w:val="changeadd"/>
      </w:pPr>
      <w:r>
        <w:t>Декрет Президента Республики Беларусь от 5 мая 2009 г. № 5 (Национальный реестр правовых актов Республики Беларусь, 2009 г., № 110, 1/10672) &lt;Pd0900005&gt; - внесены изменения и дополнения, вступившие в силу 18 мая 2009 г. и 13 августа 2010 г.;</w:t>
      </w:r>
    </w:p>
    <w:p w:rsidR="00A66D44" w:rsidRDefault="00A66D44">
      <w:pPr>
        <w:pStyle w:val="changeadd"/>
      </w:pPr>
      <w:r>
        <w:t>Указ Президента Республики Беларусь от 9 марта 2010 г. № 143 (Национальный реестр правовых актов Республики Беларусь, 2010 г., № 66, 1/11477) &lt;P31000143&gt;;</w:t>
      </w:r>
    </w:p>
    <w:p w:rsidR="00A66D44" w:rsidRDefault="00A66D44">
      <w:pPr>
        <w:pStyle w:val="changeadd"/>
      </w:pPr>
      <w:r>
        <w:t>Декрет Президента Республики Беларусь от 27 июня 2011 г. № 6 (Национальный реестр правовых актов Республики Беларусь, 2011 г., № 74, 1/12634) &lt;Pd1100006&gt;;</w:t>
      </w:r>
    </w:p>
    <w:p w:rsidR="00A66D44" w:rsidRDefault="00A66D44">
      <w:pPr>
        <w:pStyle w:val="changeadd"/>
      </w:pPr>
      <w:r>
        <w:t>Декрет Президента Республики Беларусь от 23 февраля 2012 г. № 2 (Национальный реестр правовых актов Республики Беларусь, 2012 г., № 25, 1/13344) &lt;Pd1200002&gt;</w:t>
      </w:r>
    </w:p>
    <w:p w:rsidR="00A66D44" w:rsidRDefault="00A66D44">
      <w:pPr>
        <w:pStyle w:val="newncpi"/>
      </w:pPr>
      <w:r>
        <w:t> </w:t>
      </w:r>
    </w:p>
    <w:p w:rsidR="00A66D44" w:rsidRDefault="00A66D44">
      <w:pPr>
        <w:pStyle w:val="preamble"/>
      </w:pPr>
      <w:r>
        <w:t xml:space="preserve">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частью третьей статьи 101 Конституции Республики Беларусь </w:t>
      </w:r>
      <w:r>
        <w:rPr>
          <w:rStyle w:val="razr"/>
        </w:rPr>
        <w:t>постановляю</w:t>
      </w:r>
      <w:r>
        <w:t>:</w:t>
      </w:r>
    </w:p>
    <w:p w:rsidR="00A66D44" w:rsidRDefault="00A66D44">
      <w:pPr>
        <w:pStyle w:val="point"/>
      </w:pPr>
      <w:r>
        <w:t>1.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ненадлежаще выполняют свои обязанности по воспитанию и содержанию детей, в связи с чем они находятся в социально опасном положении.</w:t>
      </w:r>
    </w:p>
    <w:p w:rsidR="00A66D44" w:rsidRDefault="00A66D44">
      <w:pPr>
        <w:pStyle w:val="snoskiline"/>
      </w:pPr>
      <w:r>
        <w:t>______________________________</w:t>
      </w:r>
    </w:p>
    <w:p w:rsidR="00A66D44" w:rsidRDefault="00A66D44">
      <w:pPr>
        <w:pStyle w:val="snoski"/>
        <w:spacing w:after="240"/>
      </w:pPr>
      <w:r>
        <w:t>*Под помещением детей на государственное обеспечение для целей настоящего Декрета понимается помещение их в детские интернатные учреждения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 учреждения профессионально-технического, среднего специального, высшего образования, детские дома семейного типа, опекунские семьи, приемные семьи.</w:t>
      </w:r>
    </w:p>
    <w:p w:rsidR="00A66D44" w:rsidRDefault="00A66D44">
      <w:pPr>
        <w:pStyle w:val="newncpi"/>
      </w:pPr>
      <w:r>
        <w:t>Государственные органы, иные организации, граждане, располагающие сведениями о детях, указанных в части первой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A66D44" w:rsidRDefault="00A66D44">
      <w:pPr>
        <w:pStyle w:val="newncpi"/>
      </w:pPr>
      <w:r>
        <w:t xml:space="preserve">При наличии оснований, указанных в части первой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w:t>
      </w:r>
      <w:r>
        <w:lastRenderedPageBreak/>
        <w:t>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w:t>
      </w:r>
    </w:p>
    <w:p w:rsidR="00A66D44" w:rsidRDefault="00A66D44">
      <w:pPr>
        <w:pStyle w:val="newncpi"/>
      </w:pPr>
      <w:r>
        <w:t>В целях обеспечения предъявления в суд необходимых документов для рассмотрения требования о взыскании с родителей расходов, затраченных государством на содержание детей, находящихся на государственном обеспечении (далее – расходы по содержанию детей), в решение об отобрании ребенка вносится запись об обязанности родителей в десятидневный срок представить в управление (отдел) образования местного исполнительного и распорядительного органа (далее – управление (отдел) образования) документ, удостоверяющий личность, и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засвидетельствованную государственной организацией здравоохранения. Копия решения об отобрании ребенка вручается родителям (родителю), у которых ребенок отобран, а также направляется не позднее дня, следующего за днем вынесения данного решения, в орган внутренних дел по месту жительства обязанного лица.</w:t>
      </w:r>
    </w:p>
    <w:p w:rsidR="00A66D44" w:rsidRDefault="00A66D44">
      <w:pPr>
        <w:pStyle w:val="newncpi"/>
      </w:pPr>
      <w:r>
        <w:t>О принятом решении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
    <w:p w:rsidR="00A66D44" w:rsidRDefault="00A66D44">
      <w:pPr>
        <w:pStyle w:val="newncpi"/>
      </w:pPr>
      <w:r>
        <w:t>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rsidR="00A66D44" w:rsidRDefault="00A66D44">
      <w:pPr>
        <w:pStyle w:val="point"/>
      </w:pPr>
      <w:r>
        <w:t>2. 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органа внутренних дел и при необходимости управления (комитета) здравоохранения местного исполнительного и распорядительного органа, а также иных организаций.</w:t>
      </w:r>
    </w:p>
    <w:p w:rsidR="00A66D44" w:rsidRDefault="00A66D44">
      <w:pPr>
        <w:pStyle w:val="newncpi"/>
      </w:pPr>
      <w:r>
        <w:t>После отобрания ребенок помещается на государственное обеспечение в порядке, установленном законодательством.</w:t>
      </w:r>
    </w:p>
    <w:p w:rsidR="00A66D44" w:rsidRDefault="00A66D44">
      <w:pPr>
        <w:pStyle w:val="point"/>
      </w:pPr>
      <w:r>
        <w:t>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статьи 85 Кодекса Республики Беларусь о браке и семье.</w:t>
      </w:r>
    </w:p>
    <w:p w:rsidR="00A66D44" w:rsidRDefault="00A66D44">
      <w:pPr>
        <w:pStyle w:val="point"/>
      </w:pPr>
      <w:r>
        <w:t>4. Комиссия по делам несовершеннолетних после вынесения решения об отобрании ребенка обязана:</w:t>
      </w:r>
    </w:p>
    <w:p w:rsidR="00A66D44" w:rsidRDefault="00A66D44">
      <w:pPr>
        <w:pStyle w:val="newncpi"/>
      </w:pPr>
      <w:r>
        <w:t>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занятости и социальной защите или управление (отдел) социальной защиты местного исполнительного и распорядительного органа;</w:t>
      </w:r>
    </w:p>
    <w:p w:rsidR="00A66D44" w:rsidRDefault="00A66D44">
      <w:pPr>
        <w:pStyle w:val="newncpi"/>
      </w:pPr>
      <w:r>
        <w:t>в шестимесячный срок принять соответствующее решение:</w:t>
      </w:r>
    </w:p>
    <w:p w:rsidR="00A66D44" w:rsidRDefault="00A66D44">
      <w:pPr>
        <w:pStyle w:val="newncpi"/>
      </w:pPr>
      <w:r>
        <w:t>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занятости и социальной защите или управления (отдела) социальной защиты местного исполнительного и распорядительного органа;</w:t>
      </w:r>
    </w:p>
    <w:p w:rsidR="00A66D44" w:rsidRDefault="00A66D44">
      <w:pPr>
        <w:pStyle w:val="newncpi"/>
      </w:pPr>
      <w:r>
        <w:lastRenderedPageBreak/>
        <w:t>об обращении в суд с иском о лишении родителей (единственного родителя) родительских прав.</w:t>
      </w:r>
    </w:p>
    <w:p w:rsidR="00A66D44" w:rsidRDefault="00A66D44">
      <w:pPr>
        <w:pStyle w:val="newncpi"/>
      </w:pPr>
      <w:r>
        <w:t>Соответствующий иск в суд предъявляется по месту жительства (нахождения) ребенка управлением (отделом) образования или учреждением, в котором находится ребенок, не позднее четырнадцати рабочих дней после вынесения комиссией по делам несовершеннолетних решения, указанного в абзаце пятом части первой настоящего пункта.</w:t>
      </w:r>
    </w:p>
    <w:p w:rsidR="00A66D44" w:rsidRDefault="00A66D44">
      <w:pPr>
        <w:pStyle w:val="newncpi"/>
      </w:pPr>
      <w:r>
        <w:t>Иск в суд о лишении родителей (единственного родителя) родительских прав в случае, предусмотренном в абзаце пятом части первой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w:t>
      </w:r>
    </w:p>
    <w:p w:rsidR="00A66D44" w:rsidRDefault="00A66D44">
      <w:pPr>
        <w:pStyle w:val="newncpi"/>
      </w:pPr>
      <w:r>
        <w:t>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w:t>
      </w:r>
    </w:p>
    <w:p w:rsidR="00A66D44" w:rsidRDefault="00A66D44">
      <w:pPr>
        <w:pStyle w:val="point"/>
      </w:pPr>
      <w:r>
        <w:t>5.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A66D44" w:rsidRDefault="00A66D44">
      <w:pPr>
        <w:pStyle w:val="point"/>
      </w:pPr>
      <w:r>
        <w:t>6. 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 копии которых в двухдневный срок со дня выдачи направляются органом внутренних дел в управление (отдел) образования по месту их жительства в целях обеспечения предъявления в суд необходимых документов для рассмотрения требований о взыскании с родителей расходов по содержанию детей.</w:t>
      </w:r>
    </w:p>
    <w:p w:rsidR="00A66D44" w:rsidRDefault="00A66D44">
      <w:pPr>
        <w:pStyle w:val="newncpi"/>
      </w:pPr>
      <w:r>
        <w:t>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p>
    <w:p w:rsidR="00A66D44" w:rsidRDefault="00A66D44">
      <w:pPr>
        <w:pStyle w:val="newncpi"/>
      </w:pPr>
      <w:r>
        <w:t>Пенсия, назначенная ребенку, выплачивается в установленном законодательством порядке.</w:t>
      </w:r>
    </w:p>
    <w:p w:rsidR="00A66D44" w:rsidRDefault="00A66D44">
      <w:pPr>
        <w:pStyle w:val="point"/>
      </w:pPr>
      <w:r>
        <w:t>7. Суд, органы уголовного преследования должны информировать управление (отдел) образования по месту жительства родителей о принятом решении об ограничении дееспособности родителей, о заключении их под стражу, направлении в лечебно-трудовые профилактории, розыске,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w:t>
      </w:r>
    </w:p>
    <w:p w:rsidR="00A66D44" w:rsidRDefault="00A66D44">
      <w:pPr>
        <w:pStyle w:val="newncpi"/>
      </w:pPr>
      <w:r>
        <w:t>Органы, наложившие административное взыскание за совершение правонарушений, предусмотренных статьями 9.1, 17.1, 17.3 (часть вторая), 17.4, 17.5 и 17.8 Кодекса Республики Беларусь об административных правонарушениях, на лиц, имеющих несовершеннолетних детей, не позднее следующего дня после вынесения постановления о привлечении их к административной ответственности информируют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w:t>
      </w:r>
    </w:p>
    <w:p w:rsidR="00A66D44" w:rsidRDefault="00A66D44">
      <w:pPr>
        <w:pStyle w:val="point"/>
      </w:pPr>
      <w:r>
        <w:t>8. Родители обязаны возмещать расходы по содержанию детей в случае:</w:t>
      </w:r>
    </w:p>
    <w:p w:rsidR="00A66D44" w:rsidRDefault="00A66D44">
      <w:pPr>
        <w:pStyle w:val="newncpi"/>
      </w:pPr>
      <w:r>
        <w:t>отобрания у них детей по решению комиссии по делам несовершеннолетних;</w:t>
      </w:r>
    </w:p>
    <w:p w:rsidR="00A66D44" w:rsidRDefault="00A66D44">
      <w:pPr>
        <w:pStyle w:val="newncpi"/>
      </w:pPr>
      <w:r>
        <w:lastRenderedPageBreak/>
        <w:t>отобрания у них детей на основании решения суда без лишения родительских прав;</w:t>
      </w:r>
    </w:p>
    <w:p w:rsidR="00A66D44" w:rsidRDefault="00A66D44">
      <w:pPr>
        <w:pStyle w:val="newncpi"/>
      </w:pPr>
      <w:r>
        <w:t>лишения их родительских прав;</w:t>
      </w:r>
    </w:p>
    <w:p w:rsidR="00A66D44" w:rsidRDefault="00A66D44">
      <w:pPr>
        <w:pStyle w:val="newncpi"/>
      </w:pPr>
      <w:r>
        <w:t>нахождения их в розыске, лечебно-трудовых профилакториях или в местах содержания под стражей;</w:t>
      </w:r>
    </w:p>
    <w:p w:rsidR="00A66D44" w:rsidRDefault="00A66D44">
      <w:pPr>
        <w:pStyle w:val="newncpi"/>
      </w:pPr>
      <w:r>
        <w:t>отбывания наказания в учреждениях, исполняющих наказание в виде лишения свободы, ограничения свободы, ареста.</w:t>
      </w:r>
    </w:p>
    <w:p w:rsidR="00A66D44" w:rsidRDefault="00A66D44">
      <w:pPr>
        <w:pStyle w:val="newncpi"/>
      </w:pPr>
      <w:r>
        <w:t>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в соответствии с частью третьей статьи 93 Кодекса Республики Беларусь о браке и семье, на основании заключения врачебно-консультационной комиссии, выданного государственной организацией здравоохранения.</w:t>
      </w:r>
    </w:p>
    <w:p w:rsidR="00A66D44" w:rsidRDefault="00A66D44">
      <w:pPr>
        <w:pStyle w:val="newncpi"/>
      </w:pPr>
      <w: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A66D44" w:rsidRDefault="00A66D44">
      <w:pPr>
        <w:pStyle w:val="newncpi"/>
      </w:pPr>
      <w:r>
        <w:t>Родители, указанные в части первой настоящего пункта, являющиеся иностранными гражданами или лицами без гражданства, постоянно проживающие, временно пребывающие или временно проживающие на территории Республики Беларусь, обязаны возмещать расходы по содержанию детей в порядке, установленном настоящим Декретом, если их дети являются гражданами Республики Беларусь или лицами без гражданства.</w:t>
      </w:r>
    </w:p>
    <w:p w:rsidR="00A66D44" w:rsidRDefault="00A66D44">
      <w:pPr>
        <w:pStyle w:val="point"/>
      </w:pPr>
      <w:r>
        <w:t>9. 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комиссии по делам несовершеннолетних об отобрании ребенка, постановления органа, ведущего уголовный процесс, либо вступления в силу судебного постановления, приговора в отношении родителей, указанных в части первой пункта 8 настоящего Декрета (далее – обязанные лица), а прекращается после полного погашения расходов по содержанию детей,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утверждаемым Министерством здравоохранения. При прекращении обязанности возмещения расходов по содержанию детей у обязанного лица, с которого данные расходы взыскивались на основании судебного постановления (за исключением случаев полного погашения расходов по содержанию детей), выносится определение о прекращении исполнительного производства либо исполнительный документ возвращается взыскателю в случаях и порядке, предусмотренных статьями 492–494 Гражданского процессуального кодекса Республики Беларусь.</w:t>
      </w:r>
    </w:p>
    <w:p w:rsidR="00A66D44" w:rsidRDefault="00A66D44">
      <w:pPr>
        <w:pStyle w:val="newncpi"/>
      </w:pPr>
      <w:r>
        <w:t>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в трехдневный срок после помещения ребенка на государственное обеспечение. Для производства удержаний из заработной платы обязанного лица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обязанным лицом обеспечивается полное исполнение ежемесячных обязательств по возмещению расходов по содержанию детей.</w:t>
      </w:r>
    </w:p>
    <w:p w:rsidR="00A66D44" w:rsidRDefault="00A66D44">
      <w:pPr>
        <w:pStyle w:val="newncpi"/>
      </w:pPr>
      <w:r>
        <w:lastRenderedPageBreak/>
        <w:t>Если размер заработной платы и приравненных к ней в соответствии с Гражданским процессуальным кодексом Республики Беларусь доходов обязанного лица, возмещающего расходы по содержанию детей в добровольном порядке, не позволяет ему в течение шести месяцев в полном объеме выполнять данные обязательства, обязанное лицо подлежит трудоустройству на новое место работы. В этом случае взыскатель в срок, установленный частью девятой настоящего пункта,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 в соответствии с пунктами 13 и 14 настоящего Декрета.</w:t>
      </w:r>
    </w:p>
    <w:p w:rsidR="00A66D44" w:rsidRDefault="00A66D44">
      <w:pPr>
        <w:pStyle w:val="newncpi"/>
      </w:pPr>
      <w:r>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
    <w:p w:rsidR="00A66D44" w:rsidRDefault="00A66D44">
      <w:pPr>
        <w:pStyle w:val="newncpi"/>
      </w:pPr>
      <w:r>
        <w:t>В случае, когда обязанное лицо не работает, возмещение расходов по содержанию детей осуществляется в порядке приказного производства в соответствии с Гражданским процессуальным кодексом Республики Беларусь.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rsidR="00A66D44" w:rsidRDefault="00A66D44">
      <w:pPr>
        <w:pStyle w:val="newncpi"/>
      </w:pPr>
      <w:r>
        <w:t>В порядке искового производства возмещение расходов по содержанию детей осуществляется также в случаях, предусмотренных Гражданским процессуальным кодексом Республики Беларусь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 нотариуса.</w:t>
      </w:r>
    </w:p>
    <w:p w:rsidR="00A66D44" w:rsidRDefault="00A66D44">
      <w:pPr>
        <w:pStyle w:val="newncpi"/>
      </w:pPr>
      <w:r>
        <w:t>Взыскателями расходов по содержанию детей являются:</w:t>
      </w:r>
    </w:p>
    <w:p w:rsidR="00A66D44" w:rsidRDefault="00A66D44">
      <w:pPr>
        <w:pStyle w:val="newncpi"/>
      </w:pPr>
      <w:r>
        <w:t>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w:t>
      </w:r>
    </w:p>
    <w:p w:rsidR="00A66D44" w:rsidRDefault="00A66D44">
      <w:pPr>
        <w:pStyle w:val="newncpi"/>
      </w:pPr>
      <w:r>
        <w:t>детские интернатные учреждения, учреждения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w:t>
      </w:r>
    </w:p>
    <w:p w:rsidR="00A66D44" w:rsidRDefault="00A66D44">
      <w:pPr>
        <w:pStyle w:val="newncpi"/>
      </w:pPr>
      <w:r>
        <w:t>В интересах взыскателей расходов по содержанию детей с требованием о взыскании таких расходов вправе обратиться прокурор, в том числе по просьбе взыскателей.</w:t>
      </w:r>
    </w:p>
    <w:p w:rsidR="00A66D44" w:rsidRDefault="00A66D44">
      <w:pPr>
        <w:pStyle w:val="newncpi"/>
      </w:pPr>
      <w:r>
        <w:t>Взыскатели расходов по содержанию детей обязаны обратиться в суд или к нотариусу с требованием о взыскании этих расходов в течение четырнадцати рабочих дней со дня помещения ребенка на государственное обеспечение или истечения трех дней либо шести месяцев соответственно в случаях, предусмотренных в частях второй и третьей настоящего пункта.</w:t>
      </w:r>
    </w:p>
    <w:p w:rsidR="00A66D44" w:rsidRDefault="00A66D44">
      <w:pPr>
        <w:pStyle w:val="newncpi"/>
      </w:pPr>
      <w:r>
        <w:t>При этом взыскатели расходов по содержанию детей представляют следующие документы:</w:t>
      </w:r>
    </w:p>
    <w:p w:rsidR="00A66D44" w:rsidRDefault="00A66D44">
      <w:pPr>
        <w:pStyle w:val="newncpi"/>
      </w:pPr>
      <w:r>
        <w:t>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w:t>
      </w:r>
    </w:p>
    <w:p w:rsidR="00A66D44" w:rsidRDefault="00A66D44">
      <w:pPr>
        <w:pStyle w:val="newncpi"/>
      </w:pPr>
      <w:r>
        <w:t>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w:t>
      </w:r>
    </w:p>
    <w:p w:rsidR="00A66D44" w:rsidRDefault="00A66D44">
      <w:pPr>
        <w:pStyle w:val="newncpi"/>
      </w:pPr>
      <w:r>
        <w:t xml:space="preserve">справку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ребенка, подлежащих взысканию с обязанного лица </w:t>
      </w:r>
      <w:r>
        <w:lastRenderedPageBreak/>
        <w:t>ежемесячно, с указанием банковских реквизитов взыскателя для перечисления этих средств;</w:t>
      </w:r>
    </w:p>
    <w:p w:rsidR="00A66D44" w:rsidRDefault="00A66D44">
      <w:pPr>
        <w:pStyle w:val="newncpi"/>
      </w:pPr>
      <w:r>
        <w:t>копию документа, удостоверяющего личность обязанного лица, засвидетельствованную управлением (отделом) образования, или справку органа внутренних дел, содержащую информацию об обязанном лице, в том числе число, месяц, год рождения, идентификационный номер, место регистрации (жительства) обязанного лица (при отсутствии документа, удостоверяющего личность обязанного лица);</w:t>
      </w:r>
    </w:p>
    <w:p w:rsidR="00A66D44" w:rsidRDefault="00A66D44">
      <w:pPr>
        <w:pStyle w:val="newncpi"/>
      </w:pPr>
      <w:r>
        <w:t>засвидетельствованную государственной организацией здравоохранения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w:t>
      </w:r>
    </w:p>
    <w:p w:rsidR="00A66D44" w:rsidRDefault="00A66D44">
      <w:pPr>
        <w:pStyle w:val="newncpi"/>
      </w:pPr>
      <w:r>
        <w:t>справку с места работы обязанного лица (представляется нотариусу).</w:t>
      </w:r>
    </w:p>
    <w:p w:rsidR="00A66D44" w:rsidRDefault="00A66D44">
      <w:pPr>
        <w:pStyle w:val="point"/>
      </w:pPr>
      <w:r>
        <w:t>9</w:t>
      </w:r>
      <w:r>
        <w:rPr>
          <w:vertAlign w:val="superscript"/>
        </w:rPr>
        <w:t>1</w:t>
      </w:r>
      <w:r>
        <w:t>. Для получения копии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взыскатели, за исключением случаев, когда обязанному лицу была вручена копия решения об отобрании ребенка в соответствии с частью четвертой пункта 1 настоящего Декрета, направляют обязанному лицу и в орган внутренних дел по месту жительства этого лица письменное сообщение о необходимости явки обязанного лица в государственную организацию здравоохранения для прохождения медицинского осмотра.</w:t>
      </w:r>
    </w:p>
    <w:p w:rsidR="00A66D44" w:rsidRDefault="00A66D44">
      <w:pPr>
        <w:pStyle w:val="newncpi"/>
      </w:pPr>
      <w:r>
        <w:t>Обязанное лицо должно явиться в государственную организацию здравоохранения не позднее трех дней со дня получения копии решения об отобрании ребенка или сообщения взыскателя и пройти медицинский осмотр. Организация здравоохранения, в которой обязанное лицо проходит медицинский осмотр, обеспечивает его прохождение в течение трех рабочих дней, а при необходимости дополнительного медицинского обследования – в течение пяти рабочих дней.</w:t>
      </w:r>
    </w:p>
    <w:p w:rsidR="00A66D44" w:rsidRDefault="00A66D44">
      <w:pPr>
        <w:pStyle w:val="newncpi"/>
      </w:pPr>
      <w:r>
        <w:t>В случае, если обязанное лицо в установленный срок не явилось в государственную организацию здравоохранения и (или) не прошло медицинский осмотр, соответствующий орган внутренних дел не позднее четырех дней со дня получения копии решения об отобрании ребенка или сообщения взыскателя выносит официальное предупреждение о недопустимости противоправного поведения и при необходимости обеспечивает явку обязанного лица в соответствующую организацию здравоохранения, а также сопровождение при прохождении медицинского осмотра.</w:t>
      </w:r>
    </w:p>
    <w:p w:rsidR="00A66D44" w:rsidRDefault="00A66D44">
      <w:pPr>
        <w:pStyle w:val="newncpi"/>
      </w:pPr>
      <w:r>
        <w:t>В ходе медицинского осмотра для определения наличия либо отсутствия у обязанного лица заболеваний, при которых родители не могут выполнять родительские обязанности, одновременно обязанному лицу определяются противопоказанные по состоянию здоровья работы и неблагоприятные производственные факторы для решения вопроса о его трудоустройстве.</w:t>
      </w:r>
    </w:p>
    <w:p w:rsidR="00A66D44" w:rsidRDefault="00A66D44">
      <w:pPr>
        <w:pStyle w:val="newncpi"/>
      </w:pPr>
      <w:r>
        <w:t>Порядок организации прохождения медицинских осмотров обязанными лицами утверждается Министерством здравоохранения совместно с Министерством внутренних дел.</w:t>
      </w:r>
    </w:p>
    <w:p w:rsidR="00A66D44" w:rsidRDefault="00A66D44">
      <w:pPr>
        <w:pStyle w:val="point"/>
      </w:pPr>
      <w:r>
        <w:t>10. Расходы по содержанию детей взыскиваются с обязанных лиц солидарно.</w:t>
      </w:r>
    </w:p>
    <w:p w:rsidR="00A66D44" w:rsidRDefault="00A66D44">
      <w:pPr>
        <w:pStyle w:val="newncpi"/>
      </w:pPr>
      <w:r>
        <w:t>Суд вправе на основании заявления взыскателя расходов по содержанию детей или обязанного лица:</w:t>
      </w:r>
    </w:p>
    <w:p w:rsidR="00A66D44" w:rsidRDefault="00A66D44">
      <w:pPr>
        <w:pStyle w:val="newncpi"/>
      </w:pPr>
      <w:r>
        <w:t>уменьшить размер подлежащих взысканию расходов по содержанию детей при наличии у обязанного лица на содержании и воспитании несовершеннолетних детей (ребенка);</w:t>
      </w:r>
    </w:p>
    <w:p w:rsidR="00A66D44" w:rsidRDefault="00A66D44">
      <w:pPr>
        <w:pStyle w:val="newncpi"/>
      </w:pPr>
      <w:r>
        <w:t xml:space="preserve">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возвращены дети (ребенок), находившиеся на государственном обеспечении, и взыскание данной задолженности создаст тяжелое материальное положение для этих детей (ребенка) </w:t>
      </w:r>
      <w:r>
        <w:lastRenderedPageBreak/>
        <w:t>и (или) для других несовершеннолетних детей (ребенка), если таковые имеются на его содержании и воспитании.</w:t>
      </w:r>
    </w:p>
    <w:p w:rsidR="00A66D44" w:rsidRDefault="00A66D44">
      <w:pPr>
        <w:pStyle w:val="newncpi"/>
      </w:pPr>
      <w:r>
        <w:t>В случае, если суду, органам внутренних дел, органам по труду, занятости и социальной защите, нанимателю стало известно об обстоятельствах, указанных в части второй настоящего пункта, они обязаны незамедлительно проинформировать о них взыскателя расходов по содержанию детей. При поступлении указанной информации взыскатель расходов по содержанию детей вправе, а в случае, предусмотренном в абзаце третьем части второй настоящего пункта, – обязан в течение четырнадцати дней обратиться в суд, вынесший решение о взыскании расходов по содержанию детей с соответствующего обязанного лица, с заявлением об уменьшении размера этих расходов либо об освобождении обязанного лица от уплаты задолженности по возмещению расходов по содержанию детей.</w:t>
      </w:r>
    </w:p>
    <w:p w:rsidR="00A66D44" w:rsidRDefault="00A66D44">
      <w:pPr>
        <w:pStyle w:val="point"/>
      </w:pPr>
      <w:r>
        <w:t>11. 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w:t>
      </w:r>
    </w:p>
    <w:p w:rsidR="00A66D44" w:rsidRDefault="00A66D44">
      <w:pPr>
        <w:pStyle w:val="newncpi"/>
      </w:pPr>
      <w:r>
        <w:t>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приказе о взыскании расходов по содержанию детей направляется судом по последнему известному месту жительства этого лица и считается надлежащим.</w:t>
      </w:r>
    </w:p>
    <w:p w:rsidR="00A66D44" w:rsidRDefault="00A66D44">
      <w:pPr>
        <w:pStyle w:val="newncpi"/>
      </w:pPr>
      <w:r>
        <w:t>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части десятой пункта 9 настоящего Декрета. При этом государственная пошлина со взыскателей названных расходов не взимается.</w:t>
      </w:r>
    </w:p>
    <w:p w:rsidR="00A66D44" w:rsidRDefault="00A66D44">
      <w:pPr>
        <w:pStyle w:val="point"/>
      </w:pPr>
      <w:r>
        <w:t>12. Взыскание расходов по содержанию детей обращается на заработную плату и приравненные к ней в соответствии с Гражданским процессуальным кодексом Республики Беларусь доходы, а также на имущество обязанного лица.</w:t>
      </w:r>
    </w:p>
    <w:p w:rsidR="00A66D44" w:rsidRDefault="00A66D44">
      <w:pPr>
        <w:pStyle w:val="newncpi"/>
      </w:pPr>
      <w:r>
        <w:t>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p>
    <w:p w:rsidR="00A66D44" w:rsidRDefault="00A66D44">
      <w:pPr>
        <w:pStyle w:val="newncpi"/>
      </w:pPr>
      <w:r>
        <w:t>Названные лица должны обеспечивать полное исполнение ежемесячных обязательств по возмещению расходов по содержанию детей.</w:t>
      </w:r>
    </w:p>
    <w:p w:rsidR="00A66D44" w:rsidRDefault="00A66D44">
      <w:pPr>
        <w:pStyle w:val="newncpi"/>
      </w:pPr>
      <w:r>
        <w:t>Обязанные лица, освободившиеся из мест лишения свободы или прекратившие нахождение в лечебно-трудовых профилакториях, возмещают расходы по содержанию детей, а также погашают задолженность по таким суммам в соответствии с пунктом 9 настоящего Декрета.</w:t>
      </w:r>
    </w:p>
    <w:p w:rsidR="00A66D44" w:rsidRDefault="00A66D44">
      <w:pPr>
        <w:pStyle w:val="newncpi"/>
      </w:pPr>
      <w:r>
        <w:t>Обязанным лицам запрещается отчуждать принадлежащее им недвижимое имущество, подлежащее государственной регистрации, и транспортные средства.</w:t>
      </w:r>
    </w:p>
    <w:p w:rsidR="00A66D44" w:rsidRDefault="00A66D44">
      <w:pPr>
        <w:pStyle w:val="newncpi"/>
      </w:pPr>
      <w:r>
        <w:t>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при принятии решения об отобрании ребенка без лишения родительских прав в соответствии со статьей 85 Кодекса Республики Беларусь о браке и семье. Комиссия по делам несовершеннолетних, местный исполнительный и распорядительный орган при запросе в республиканской и территориальной организации по государственной регистрации недвижимого имущества, прав на него и сделок с ним справки о принадлежащих лицу правах на объекты недвижимого имущества освобождаются от платы за выдачу данной справки.</w:t>
      </w:r>
    </w:p>
    <w:p w:rsidR="00A66D44" w:rsidRDefault="00A66D44">
      <w:pPr>
        <w:pStyle w:val="newncpi"/>
      </w:pPr>
      <w:r>
        <w:lastRenderedPageBreak/>
        <w:t>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данного имущества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
    <w:p w:rsidR="00A66D44" w:rsidRDefault="00A66D44">
      <w:pPr>
        <w:pStyle w:val="newncpi"/>
      </w:pPr>
      <w:r>
        <w:t>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части пятой настоящего пункта, и на иное имущество обязанного лица.</w:t>
      </w:r>
    </w:p>
    <w:p w:rsidR="00A66D44" w:rsidRDefault="00A66D44">
      <w:pPr>
        <w:pStyle w:val="newncpi"/>
      </w:pPr>
      <w:r>
        <w:t>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кодексом Республики Беларусь.</w:t>
      </w:r>
    </w:p>
    <w:p w:rsidR="00A66D44" w:rsidRDefault="00A66D44">
      <w:pPr>
        <w:pStyle w:val="point"/>
      </w:pPr>
      <w:r>
        <w:t>13. Неработающие обязанные лица, а также работающие обязанные лица, возмещающие расходы по содержанию детей в добровольном порядке по заявлению, но не в полном объеме, подлежат трудоустройству в порядке, установленном пунктом 14 настоящего Декрета, в целях обеспечения выполнения ими обязанностей по содержанию и воспитанию своих детей.</w:t>
      </w:r>
    </w:p>
    <w:p w:rsidR="00A66D44" w:rsidRDefault="00A66D44">
      <w:pPr>
        <w:pStyle w:val="newncpi"/>
      </w:pPr>
      <w:r>
        <w:t>Вопросы трудоустройства обязанных лиц должны быть решены судом в определении о судебном приказе о взыскании расходов по содержанию детей, решении о лишении родительских прав, отобрании детей без лишения родительских прав, о взыскании расходов по содержанию детей, а при возникновении вопросов трудоустройства при исполнении этих судебных постановлений – в определении, выносимом в целях обеспечения совершения исполнительных действий судом по месту их исполнения (далее – судебное постановление о трудоустройстве, если не указано иное). Судебное постановление о трудоустройстве выносится один раз, приобщается к исполнительному документу и является его неотъемлемой частью.</w:t>
      </w:r>
    </w:p>
    <w:p w:rsidR="00A66D44" w:rsidRDefault="00A66D44">
      <w:pPr>
        <w:pStyle w:val="newncpi"/>
      </w:pPr>
      <w:r>
        <w:t>Судебное постановление о трудоустройстве обязанного лица является основанием для увольнения его с работы.</w:t>
      </w:r>
    </w:p>
    <w:p w:rsidR="00A66D44" w:rsidRDefault="00A66D44">
      <w:pPr>
        <w:pStyle w:val="point"/>
      </w:pPr>
      <w:r>
        <w:t>14.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A66D44" w:rsidRDefault="00A66D44">
      <w:pPr>
        <w:pStyle w:val="newncpi"/>
      </w:pPr>
      <w:r>
        <w:t>Орган по труду, занятости и социальной защите обязан в течение трех рабочих дней определить одну или несколько организаций для трудоустройства обязанного лица. Обязанное лицо, являющееся иностранным гражданином или лицом без гражданства, временно пребывающее или временно проживающее в Республике Беларусь, может быть трудоустроено без получения специального разрешения на право занятия трудовой деятельностью в Республике Беларусь. Подбор организации (организаций) для трудоустройства обязанных лиц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на содержание детей и за ним сохранялось не менее 30 процентов заработной платы.</w:t>
      </w:r>
    </w:p>
    <w:p w:rsidR="00A66D44" w:rsidRDefault="00A66D44">
      <w:pPr>
        <w:pStyle w:val="newncpi"/>
      </w:pPr>
      <w:r>
        <w:t>Обязанное лицо должно 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w:t>
      </w:r>
    </w:p>
    <w:p w:rsidR="00A66D44" w:rsidRDefault="00A66D44">
      <w:pPr>
        <w:pStyle w:val="newncpi"/>
      </w:pPr>
      <w:r>
        <w:lastRenderedPageBreak/>
        <w:t>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w:t>
      </w:r>
    </w:p>
    <w:p w:rsidR="00A66D44" w:rsidRDefault="00A66D44">
      <w:pPr>
        <w:pStyle w:val="newncpi"/>
      </w:pPr>
      <w:r>
        <w:t>В случае неявки неработающих трудоспособных обязанных лиц в органы по труду, занятости и социальной защите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(доставку в случае обнаружения этих лиц по результатам розыска) в указанные органы и организации.</w:t>
      </w:r>
    </w:p>
    <w:p w:rsidR="00A66D44" w:rsidRDefault="00A66D44">
      <w:pPr>
        <w:pStyle w:val="newncpi"/>
      </w:pPr>
      <w:r>
        <w:t>Не допускается отказ нанимателей в приеме на работу обязанных лиц, направляемых органами по труду, занятости и социальной защите, а также отказ обязанных лиц от выполнения работы.</w:t>
      </w:r>
    </w:p>
    <w:p w:rsidR="00A66D44" w:rsidRDefault="00A66D44">
      <w:pPr>
        <w:pStyle w:val="newncpi"/>
      </w:pPr>
      <w:r>
        <w:t>На работающих обязанных лиц, трудоустроенных по судебному постановлению о трудоустройстве в соответствии с частью второй пункта 13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 рабочих (служащих).</w:t>
      </w:r>
    </w:p>
    <w:p w:rsidR="00A66D44" w:rsidRDefault="00A66D44">
      <w:pPr>
        <w:pStyle w:val="newncpi"/>
      </w:pPr>
      <w:r>
        <w:t>Обязанные лица, трудоустроенные по судебному постановлению о трудоустройстве, имеют право на основной трудовой отпуск продолжительностью семь календарных дней, социальные отпуска по беременности и родам и по уходу за ребенком до достижения им возраста трех лет. Иные трудовые и социальные отпуска, предусмотренные законодательством о труде, обязанным лицам не предоставляются.</w:t>
      </w:r>
    </w:p>
    <w:p w:rsidR="00A66D44" w:rsidRDefault="00A66D44">
      <w:pPr>
        <w:pStyle w:val="newncpi"/>
      </w:pPr>
      <w:r>
        <w:t>Контроль за ежедневной явкой обязанных лиц на работу осуществляют наниматели совместно с органами внутренних дел и органами по труду, занятости и социальной защите.</w:t>
      </w:r>
    </w:p>
    <w:p w:rsidR="00A66D44" w:rsidRDefault="00A66D44">
      <w:pPr>
        <w:pStyle w:val="newncpi"/>
      </w:pPr>
      <w:r>
        <w:t>Положение о трудоустройстве обязанных лиц утверждается Советом Министров Республики Беларусь по согласованию с Президентом Республики Беларусь.</w:t>
      </w:r>
    </w:p>
    <w:p w:rsidR="00A66D44" w:rsidRDefault="00A66D44">
      <w:pPr>
        <w:pStyle w:val="newncpi"/>
      </w:pPr>
      <w:r>
        <w:t>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 Организации, включенные в указанный перечень, обязаны в трехдневный срок со дня возникновения свободных рабочих мест (вакансий) информировать об этом органы по труду, занятости и социальной защите с указанием условий труда и размера оплаты по соответствующим вакансиям.</w:t>
      </w:r>
    </w:p>
    <w:p w:rsidR="00A66D44" w:rsidRDefault="00A66D44">
      <w:pPr>
        <w:pStyle w:val="newncpi"/>
      </w:pPr>
      <w:r>
        <w:t>Организации, в которых работают обязанные лица, должны:</w:t>
      </w:r>
    </w:p>
    <w:p w:rsidR="00A66D44" w:rsidRDefault="00A66D44">
      <w:pPr>
        <w:pStyle w:val="newncpi"/>
      </w:pPr>
      <w:r>
        <w:t>постоянно информировать органы внутренних дел и органы по труду, занятости и социальной защите о неявке обязанных лиц на работу;</w:t>
      </w:r>
    </w:p>
    <w:p w:rsidR="00A66D44" w:rsidRDefault="00A66D44">
      <w:pPr>
        <w:pStyle w:val="newncpi"/>
      </w:pPr>
      <w: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трудовой дисциплины обязанными лицами, в том числе повлекших уменьшение их заработной платы (табели учета рабочего времени, приказы об отстранении от выполнения работы и иные документы, подтверждающие факты нарушения трудовой дисциплины).</w:t>
      </w:r>
    </w:p>
    <w:p w:rsidR="00A66D44" w:rsidRDefault="00A66D44">
      <w:pPr>
        <w:pStyle w:val="newncpi"/>
      </w:pPr>
      <w:r>
        <w:t>Обязанное лицо не может быть уволено с работы до полного возмещения расходов по содержанию детей, за исключением случаев, предусмотренных в пунктах 1 (кроме сокращения численности или штата работников), 2, 8 статьи 42, пунктах 1, 2, 5, 6 статьи 44 и пунктах 2, 4 статьи 47 Трудового кодекса Республики Беларусь и в части пятнадцатой настоящего пункта.</w:t>
      </w:r>
    </w:p>
    <w:p w:rsidR="00A66D44" w:rsidRDefault="00A66D44">
      <w:pPr>
        <w:pStyle w:val="newncpi"/>
      </w:pPr>
      <w:r>
        <w:t>При увольнении обязанного лица по основаниям, предусмотренным в пунктах 1, 2, 8 статьи 42, пункте 2 статьи 44, пункте 2 статьи 47 Трудового кодекса Республики Беларусь, наниматель в день его увольнения направляет об этом информацию:</w:t>
      </w:r>
    </w:p>
    <w:p w:rsidR="00A66D44" w:rsidRDefault="00A66D44">
      <w:pPr>
        <w:pStyle w:val="newncpi"/>
      </w:pPr>
      <w:r>
        <w:lastRenderedPageBreak/>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 в соответствии с настоящим пунктом;</w:t>
      </w:r>
    </w:p>
    <w:p w:rsidR="00A66D44" w:rsidRDefault="00A66D44">
      <w:pPr>
        <w:pStyle w:val="newncpi"/>
      </w:pPr>
      <w:r>
        <w:t>взыскателю расходов по содержанию детей (если обязанное лицо на день увольнения добровольно возмещало такие расходы) для обращения в суд с заявлением о взыскании с обязанного лица расходов по содержанию детей и его трудоустройстве в порядке, установленном в пунктах 9 и 13 настоящего Декрета.</w:t>
      </w:r>
    </w:p>
    <w:p w:rsidR="00A66D44" w:rsidRDefault="00A66D44">
      <w:pPr>
        <w:pStyle w:val="newncpi"/>
      </w:pPr>
      <w:r>
        <w:t>Если обязанное лицо самостоятельно найдет место работы с заработной платой, превышающей заработную плату по предоставленному месту работы, наниматель при наличии письма от другого нанимателя вправе по согласованию с органами по труду, занятости и социальной защите уволить обязанное лицо для дальнейшей работы у этого нанимателя.</w:t>
      </w:r>
    </w:p>
    <w:p w:rsidR="00A66D44" w:rsidRDefault="00A66D44">
      <w:pPr>
        <w:pStyle w:val="newncpi"/>
      </w:pPr>
      <w:r>
        <w:t>При увольнении обязанного лица по основанию, предусмотренному в пункте 1 статьи 44 Трудового кодекса Республики Беларусь в связи с призывом на военную службу, для обеспечения его трудоустройства после увольнения с военной службы командир воинской части по месту ее прохождения за три месяца до окончания срока военной службы должен проинформировать об этом суд, органы внутренних дел и органы по труду, занятости и социальной защите по месту постоянного проживания обязанного лица, а также направить в суд исполнительный документ в день увольнения данного лица. При отсутствии судебного постановления о трудоустройстве суд в течение пяти рабочих дней со дня поступления исполнительного документа должен вынести определение о трудоустройстве обязанного лица.</w:t>
      </w:r>
    </w:p>
    <w:p w:rsidR="00A66D44" w:rsidRDefault="00A66D44">
      <w:pPr>
        <w:pStyle w:val="point"/>
      </w:pPr>
      <w:r>
        <w:t>14</w:t>
      </w:r>
      <w:r>
        <w:rPr>
          <w:vertAlign w:val="superscript"/>
        </w:rPr>
        <w:t>1</w:t>
      </w:r>
      <w:r>
        <w:t>. Уклонение обязанного лица от явки на работу, составляющее десять и более рабочих дней в течение трех месяцев, либо сокрытие, занижение обязанным лицом размера заработной платы и приравненных к ней в соответствии с Гражданским процессуальным кодексом Республики Беларусь доходов, либо виновное действие (бездействие), выразившееся в уклонении от трудоустройства по судебному постановлению о трудоустройстве*, совершенное в течение года после наложения административного взыскания за такое же нарушение, повлекшие неисполнение или неполное исполнение ежемесячных обязательств по возмещению расходов по содержанию детей, являются основанием для привлечения его к ответственности в соответствии с частью второй статьи 174 Уголовного кодекса Республики Беларусь.</w:t>
      </w:r>
    </w:p>
    <w:p w:rsidR="00A66D44" w:rsidRDefault="00A66D44">
      <w:pPr>
        <w:pStyle w:val="snoskiline"/>
      </w:pPr>
      <w:r>
        <w:t>______________________________</w:t>
      </w:r>
    </w:p>
    <w:p w:rsidR="00A66D44" w:rsidRDefault="00A66D44">
      <w:pPr>
        <w:pStyle w:val="snoski"/>
        <w:spacing w:after="240"/>
      </w:pPr>
      <w:r>
        <w:t>*Для целей настоящего Декрета под виновными действиями (бездействием), выразившимися в уклонении от трудоустройства по судебному постановлению о трудоустройстве, понимаются уклонение от явки в органы по труду, занятости и социальной защите, в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или неполное исполнение ежемесячных обязательств по возмещению расходов по содержанию детей.</w:t>
      </w:r>
    </w:p>
    <w:p w:rsidR="00A66D44" w:rsidRDefault="00A66D44">
      <w:pPr>
        <w:pStyle w:val="newncpi"/>
      </w:pPr>
      <w:r>
        <w:t>Обязанные лица, осужденные за преступления, предусмотренные статьей 174 Уголовного кодекса Республики Беларусь, и за иные преступления, совершенные в период работы в организациях на основании судебного постановления о трудоустройстве, не подлежат условно-досрочному освобождению от наказания.</w:t>
      </w:r>
    </w:p>
    <w:p w:rsidR="00A66D44" w:rsidRDefault="00A66D44">
      <w:pPr>
        <w:pStyle w:val="point"/>
      </w:pPr>
      <w:r>
        <w:t>15. 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
    <w:p w:rsidR="00A66D44" w:rsidRDefault="00A66D44">
      <w:pPr>
        <w:pStyle w:val="newncpi"/>
      </w:pPr>
      <w:r>
        <w:t xml:space="preserve">С лицами, выселенными из занимаемых жилых помещений в соответствии с частью первой настоящего пункта, заключается срочный договор найма жилого помещения государственного жилищного фонда. Срок такого договора может быть продлен по </w:t>
      </w:r>
      <w:r>
        <w:lastRenderedPageBreak/>
        <w:t>решению суда. При отказе обязанных лиц освободить занимаемые жилые помещения по истечении срока договора найма жилого помещения государственного жилищного фонда они в судебном порядке переселяются в ранее занимаемые жилые помещения.</w:t>
      </w:r>
    </w:p>
    <w:p w:rsidR="00A66D44" w:rsidRDefault="00A66D44">
      <w:pPr>
        <w:pStyle w:val="newncpi"/>
      </w:pPr>
      <w:r>
        <w:t>Жилые помещения, из которых выселены обязанные лица, закрепляются за их детьми в порядке, установленном Советом Министров Республики Беларусь, и подлежат сдаче по договорам найма (поднайма) другим лицам для проживания в соответствии с пунктом 16 настоящего Декрета.</w:t>
      </w:r>
    </w:p>
    <w:p w:rsidR="00A66D44" w:rsidRDefault="00A66D44">
      <w:pPr>
        <w:pStyle w:val="point"/>
      </w:pPr>
      <w:r>
        <w:t>16. 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 Типовые договоры найма (поднайма) жилых помещений (части жилого помещения), принадлежащих обязанным лицам на праве собственности или занимаемых ими по договорам найма, утверждаются Советом Министров Республики Беларусь.</w:t>
      </w:r>
    </w:p>
    <w:p w:rsidR="00A66D44" w:rsidRDefault="00A66D44">
      <w:pPr>
        <w:pStyle w:val="newncpi"/>
      </w:pPr>
      <w:r>
        <w:t>Средства, полученные от сдачи жилых помещений по договору найма (поднайма), не подлежат обложению подоходным налогом с физических лиц и перечисляются в порядке и на условиях, определяемых Советом Министров Республики Беларусь, на погашение обязанными лицами, являющимися собственниками (нанимателями) жилых помещений, расходов по содержанию детей. Очередность удержаний с таких лиц по иным исполнительным документам определяется законодательством.</w:t>
      </w:r>
    </w:p>
    <w:p w:rsidR="00A66D44" w:rsidRDefault="00A66D44">
      <w:pPr>
        <w:pStyle w:val="newncpi"/>
      </w:pPr>
      <w:r>
        <w:t>Жилые помещения, принадлежащие на праве собственности обязанным лицам, сдаются по договору найма. При этом для сдачи жилого помещения, принадлежащего обязанному лицу на праве собственности, не требуется доверенность такого лица.</w:t>
      </w:r>
    </w:p>
    <w:p w:rsidR="00A66D44" w:rsidRDefault="00A66D44">
      <w:pPr>
        <w:pStyle w:val="newncpi"/>
      </w:pPr>
      <w:r>
        <w:t>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w:t>
      </w:r>
    </w:p>
    <w:p w:rsidR="00A66D44" w:rsidRDefault="00A66D44">
      <w:pPr>
        <w:pStyle w:val="newncpi"/>
      </w:pPr>
      <w:r>
        <w:t>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w:t>
      </w:r>
    </w:p>
    <w:p w:rsidR="00A66D44" w:rsidRDefault="00A66D44">
      <w:pPr>
        <w:pStyle w:val="newncpi"/>
      </w:pPr>
      <w:r>
        <w:t>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w:t>
      </w:r>
    </w:p>
    <w:p w:rsidR="00A66D44" w:rsidRDefault="00A66D44">
      <w:pPr>
        <w:pStyle w:val="newncpi"/>
      </w:pPr>
      <w:r>
        <w:t>Срок действия договоров, указанных в частях третьей и пятой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w:t>
      </w:r>
    </w:p>
    <w:p w:rsidR="00A66D44" w:rsidRDefault="00A66D44">
      <w:pPr>
        <w:pStyle w:val="newncpi"/>
      </w:pPr>
      <w:r>
        <w:t>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w:t>
      </w:r>
    </w:p>
    <w:p w:rsidR="00A66D44" w:rsidRDefault="00A66D44">
      <w:pPr>
        <w:pStyle w:val="point"/>
      </w:pPr>
      <w:r>
        <w:t xml:space="preserve">17. Обязанные лица, систематически нарушающие трудовую дисциплину по причине употребления алкогольных напитков, наркотических средств, психотропных, токсических </w:t>
      </w:r>
      <w:r>
        <w:lastRenderedPageBreak/>
        <w:t>или других одурманивающих веществ, могут быть направлены в лечебно-трудовые профилактории.</w:t>
      </w:r>
    </w:p>
    <w:p w:rsidR="00A66D44" w:rsidRDefault="00A66D44">
      <w:pPr>
        <w:pStyle w:val="newncpi"/>
      </w:pPr>
      <w:r>
        <w:t>Наниматель информирует органы внутренних дел об указанных нарушениях в порядке, установленном в абзаце третьем части двенадцатой пункта 14 настоящего Декрета. При наличии оснований для направления обязанного лица в лечебно-трудовой профилакторий органы внутренних дел в течение трех дней осуществляют подготовку и представление материалов в суд для рассмотрения этого вопроса.</w:t>
      </w:r>
    </w:p>
    <w:p w:rsidR="00A66D44" w:rsidRDefault="00A66D44">
      <w:pPr>
        <w:pStyle w:val="newncpi"/>
      </w:pPr>
      <w:r>
        <w:t>Суд обязан рассмотреть представленные органами внутренних дел материалы и вынести решение в течение десяти дней со дня их поступления.</w:t>
      </w:r>
    </w:p>
    <w:p w:rsidR="00A66D44" w:rsidRDefault="00A66D44">
      <w:pPr>
        <w:pStyle w:val="newncpi"/>
      </w:pPr>
      <w:r>
        <w:t>Органы внутренних дел осуществляют доставку обязанного лица:</w:t>
      </w:r>
    </w:p>
    <w:p w:rsidR="00A66D44" w:rsidRDefault="00A66D44">
      <w:pPr>
        <w:pStyle w:val="newncpi"/>
      </w:pPr>
      <w:r>
        <w:t>в суд в день судебного заседания;</w:t>
      </w:r>
    </w:p>
    <w:p w:rsidR="00A66D44" w:rsidRDefault="00A66D44">
      <w:pPr>
        <w:pStyle w:val="newncpi"/>
      </w:pPr>
      <w:r>
        <w:t>в лечебно-трудовой профилакторий не позднее дня, следующего за днем вступления в силу решения суда о направлении обязанного лица в лечебно-трудовой профилакторий.</w:t>
      </w:r>
    </w:p>
    <w:p w:rsidR="00A66D44" w:rsidRDefault="00A66D44">
      <w:pPr>
        <w:pStyle w:val="newncpi"/>
      </w:pPr>
      <w:r>
        <w:t>Обязанные лица в период нахождения в лечебно-трудовых профилакториях трудоустраиваются на республиканские унитарные производственные предприятия, подчиненные Департаменту исполнения наказаний Министерства внутренних дел, и в иные организации, расположенные по месту нахождения лечебно-трудовых профилакториев.</w:t>
      </w:r>
    </w:p>
    <w:p w:rsidR="00A66D44" w:rsidRDefault="00A66D44">
      <w:pPr>
        <w:pStyle w:val="newncpi"/>
      </w:pPr>
      <w:r>
        <w:t>При прекращении нахождения обязанного лица в лечебно-трудовом профилактории или освобождении его из мест лишения свободы в случае необходимости его трудоустройства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 по труду, занятости и социальной защите, а также направить в суд исполнительный документ в день освобождения данного лица.</w:t>
      </w:r>
    </w:p>
    <w:p w:rsidR="00A66D44" w:rsidRDefault="00A66D44">
      <w:pPr>
        <w:pStyle w:val="newncpi"/>
      </w:pPr>
      <w:r>
        <w:t>Обязанные лица, прекратившие нахождение в лечебно-трудовых профилакториях или освобожденные из мест лишения свободы и подлежащие трудоустройству, к месту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rsidR="00A66D44" w:rsidRDefault="00A66D44">
      <w:pPr>
        <w:pStyle w:val="newncpi"/>
      </w:pPr>
      <w:r>
        <w:t>Трудоустройство этих лиц производится на основании судебного постановления о трудоустройстве. При отсутствии такого судебного постановления судом в течение пяти рабочих дней со дня поступления исполнительного документа в суд должно быть вынесено определение о трудоустройстве обязанного лица.</w:t>
      </w:r>
    </w:p>
    <w:p w:rsidR="00A66D44" w:rsidRDefault="00A66D44">
      <w:pPr>
        <w:pStyle w:val="point"/>
      </w:pPr>
      <w:r>
        <w:t>18. В случае, если обязанное лицо скрывается, органы внутренних дел принимают меры по установлению места его нахождения и при обнаружении вправе применить административное задержание на срок до семидесяти двух часов в соответствии с законодательством.</w:t>
      </w:r>
    </w:p>
    <w:p w:rsidR="00A66D44" w:rsidRDefault="00A66D44">
      <w:pPr>
        <w:pStyle w:val="newncpi"/>
      </w:pPr>
      <w:r>
        <w:t>Расходы по розыску возмещаются разыскиваемыми обязанными лицами.</w:t>
      </w:r>
    </w:p>
    <w:p w:rsidR="00A66D44" w:rsidRDefault="00A66D44">
      <w:pPr>
        <w:pStyle w:val="point"/>
      </w:pPr>
      <w:r>
        <w:t>19. 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w:t>
      </w:r>
    </w:p>
    <w:p w:rsidR="00A66D44" w:rsidRDefault="00A66D44">
      <w:pPr>
        <w:pStyle w:val="newncpi"/>
      </w:pPr>
      <w:r>
        <w:t>районных, городских, районных в городе отделов образования, через которые финансируются опекунские семьи, приемные семьи, детские дома семейного типа,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иные учреждения, обеспечивающие условия для проживания (содержания) детей, в которых находятся дети обязанных лиц;</w:t>
      </w:r>
    </w:p>
    <w:p w:rsidR="00A66D44" w:rsidRDefault="00A66D44">
      <w:pPr>
        <w:pStyle w:val="newncpi"/>
      </w:pPr>
      <w:r>
        <w:t xml:space="preserve">учреждений образования, финансируемых через управления образования облисполкомов, комитет по образованию Минского горисполкома, Министерство </w:t>
      </w:r>
      <w:r>
        <w:lastRenderedPageBreak/>
        <w:t>образования, иные республиканские органы государственного управления, в которых находятся дети обязанных лиц;</w:t>
      </w:r>
    </w:p>
    <w:p w:rsidR="00A66D44" w:rsidRDefault="00A66D44">
      <w:pPr>
        <w:pStyle w:val="newncpi"/>
      </w:pPr>
      <w:r>
        <w:t>домов-интернатов для детей-инвалидов с особенностями психофизического развития, в которых находятся дети обязанных лиц;</w:t>
      </w:r>
    </w:p>
    <w:p w:rsidR="00A66D44" w:rsidRDefault="00A66D44">
      <w:pPr>
        <w:pStyle w:val="newncpi"/>
      </w:pPr>
      <w:r>
        <w:t>домов ребенка, в которых находятся дети обязанных лиц.</w:t>
      </w:r>
    </w:p>
    <w:p w:rsidR="00A66D44" w:rsidRDefault="00A66D44">
      <w:pPr>
        <w:pStyle w:val="newncpi"/>
      </w:pPr>
      <w:r>
        <w:t>Взыскатели расходов по содержанию детей обязаны ежемесячно отслеживать поступление указанных средств и до 30-го числа текущего месяца перечислять их в доход соответствующего бюджета, из которого финансируются расходы по содержанию учреждений, а также опекунских и приемных семей.</w:t>
      </w:r>
    </w:p>
    <w:p w:rsidR="00A66D44" w:rsidRDefault="00A66D44">
      <w:pPr>
        <w:pStyle w:val="newncpi"/>
      </w:pPr>
      <w:r>
        <w:t>Взыскатели расходов по содержанию детей должны в семидневный срок информировать суд по месту жительства обязанных лиц об изменении подлежащих взысканию сумм расходов по содержанию детей и формы устройства ребенка на воспитание.</w:t>
      </w:r>
    </w:p>
    <w:p w:rsidR="00A66D44" w:rsidRDefault="00A66D44">
      <w:pPr>
        <w:pStyle w:val="newncpi"/>
      </w:pPr>
      <w:r>
        <w:t>Взыскатели расходов по содержанию детей, наниматели, у которых работают обязанные лица, при наличии информации об обстоятельствах, влекущих прекращение, приостановление исполнительного производства или возврат исполнительного документа взыскателю (пункт 8 статьи 490, статья 492, пункт 8 части первой статьи 493 Гражданского процессуального кодекса Республики Беларусь), обязаны проинформировать об этом суд.</w:t>
      </w:r>
    </w:p>
    <w:p w:rsidR="00A66D44" w:rsidRDefault="00A66D44">
      <w:pPr>
        <w:pStyle w:val="newncpi"/>
      </w:pPr>
      <w:r>
        <w:t>В случае смерти единственного (последнего) родителя, обязанного возмещать расходы по содержанию детей, объявления его умершим, признания безвестно отсутствующим, освобождения от уплаты задолженности по возмещению расходов по содержанию детей взыскатели списывают задолженность этого лица по возмещению расходов по содержанию детей на основании определения суда о прекращении исполнительного производства и прекращении взыскания задолженности либо решения суда об освобождении от задолженности по возмещению расходов по содержанию детей, а если обязанное лицо возмещало эти расходы добровольно – на основании документа, подтверждающего факт его смерти, объявление его умершим или признание безвестно отсутствующим.</w:t>
      </w:r>
    </w:p>
    <w:p w:rsidR="00A66D44" w:rsidRDefault="00A66D44">
      <w:pPr>
        <w:pStyle w:val="point"/>
      </w:pPr>
      <w:r>
        <w:t>20. Утратил силу.</w:t>
      </w:r>
    </w:p>
    <w:p w:rsidR="00A66D44" w:rsidRDefault="00A66D44">
      <w:pPr>
        <w:pStyle w:val="point"/>
      </w:pPr>
      <w:r>
        <w:t>21. 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фактах о ненадлежащем выполнении родителями обязанностей по воспитанию и содержанию детей.</w:t>
      </w:r>
    </w:p>
    <w:p w:rsidR="00A66D44" w:rsidRDefault="00A66D44">
      <w:pPr>
        <w:pStyle w:val="point"/>
      </w:pPr>
      <w:r>
        <w:t>22. Совету Министров Республики Беларусь:</w:t>
      </w:r>
    </w:p>
    <w:p w:rsidR="00A66D44" w:rsidRDefault="00A66D44">
      <w:pPr>
        <w:pStyle w:val="underpoint"/>
      </w:pPr>
      <w:r>
        <w:t>22.1. до 1 января 2007 г.:</w:t>
      </w:r>
    </w:p>
    <w:p w:rsidR="00A66D44" w:rsidRDefault="00A66D44">
      <w:pPr>
        <w:pStyle w:val="newncpi"/>
      </w:pPr>
      <w:r>
        <w:t>определить порядок признания детей нуждающимися в государственной защите;</w:t>
      </w:r>
    </w:p>
    <w:p w:rsidR="00A66D44" w:rsidRDefault="00A66D44">
      <w:pPr>
        <w:pStyle w:val="newncpi"/>
      </w:pPr>
      <w:r>
        <w:t>определить порядок предоставления детям, нуждающимся в государственной защите, статуса детей, оставшихся без попечения родителей, и утраты этого статуса, а также порядок возврата таких детей родителям;</w:t>
      </w:r>
    </w:p>
    <w:p w:rsidR="00A66D44" w:rsidRDefault="00A66D44">
      <w:pPr>
        <w:pStyle w:val="newncpi"/>
      </w:pPr>
      <w:r>
        <w:t>утвердить по согласованию с Президентом Республики Беларусь положение о трудоустройстве обязанных лиц;</w:t>
      </w:r>
    </w:p>
    <w:p w:rsidR="00A66D44" w:rsidRDefault="00A66D44">
      <w:pPr>
        <w:pStyle w:val="newncpi"/>
      </w:pPr>
      <w:r>
        <w:t>установить порядок закрепления временно свободных жилых помещений обязанных лиц за их детьми, находящимися на государственном обеспечении;</w:t>
      </w:r>
    </w:p>
    <w:p w:rsidR="00A66D44" w:rsidRDefault="00A66D44">
      <w:pPr>
        <w:pStyle w:val="newncpi"/>
      </w:pPr>
      <w:r>
        <w:t>определить правила проставления в документах обязанных лиц, удостоверяющих их личность, отметки об обязанности этих лиц возмещать расходы по содержанию детей;</w:t>
      </w:r>
    </w:p>
    <w:p w:rsidR="00A66D44" w:rsidRDefault="00A66D44">
      <w:pPr>
        <w:pStyle w:val="newncpi"/>
      </w:pPr>
      <w:r>
        <w:t>установить размер базовой ставки платы за поднаем жилых помещений, сдаваемых в соответствии с пунктом 16 настоящего Декрета;</w:t>
      </w:r>
    </w:p>
    <w:p w:rsidR="00A66D44" w:rsidRDefault="00A66D44">
      <w:pPr>
        <w:pStyle w:val="newncpi"/>
      </w:pPr>
      <w:r>
        <w:lastRenderedPageBreak/>
        <w:t>определить порядок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w:t>
      </w:r>
    </w:p>
    <w:p w:rsidR="00A66D44" w:rsidRDefault="00A66D44">
      <w:pPr>
        <w:pStyle w:val="newncpi"/>
      </w:pPr>
      <w:r>
        <w:t>обеспечить приведение нормативных правовых актов в соответствие с настоящим Декретом и принять иные меры по его реализации;</w:t>
      </w:r>
    </w:p>
    <w:p w:rsidR="00A66D44" w:rsidRDefault="00A66D44">
      <w:pPr>
        <w:pStyle w:val="underpoint"/>
      </w:pPr>
      <w:r>
        <w:t>22.2. 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законы по вопросам, вытекающим из положений данного Декрета;</w:t>
      </w:r>
    </w:p>
    <w:p w:rsidR="00A66D44" w:rsidRDefault="00A66D44">
      <w:pPr>
        <w:pStyle w:val="underpoint"/>
      </w:pPr>
      <w:r>
        <w:t>22.3. 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w:t>
      </w:r>
    </w:p>
    <w:p w:rsidR="00A66D44" w:rsidRDefault="00A66D44">
      <w:pPr>
        <w:pStyle w:val="point"/>
      </w:pPr>
      <w:r>
        <w:t>23. 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w:t>
      </w:r>
    </w:p>
    <w:p w:rsidR="00A66D44" w:rsidRDefault="00A66D44">
      <w:pPr>
        <w:pStyle w:val="point"/>
      </w:pPr>
      <w:r>
        <w:t>24. Министерству юстиции в двухмесячный срок создать банк данных о лицах, обязанных по решению суда возмещать расходы по содержанию детей.</w:t>
      </w:r>
    </w:p>
    <w:p w:rsidR="00A66D44" w:rsidRDefault="00A66D44">
      <w:pPr>
        <w:pStyle w:val="point"/>
      </w:pPr>
      <w:r>
        <w:t>25. Министерству информации, Национальной государственной телерадиокомпании совместно с заинтересованными активизировать работу государственных средств массовой информации по популяризации традиционных семейных ценностей, здорового образа жизни, созданию нетерпимого отношения к родителям, уклоняющимся от воспитания и содержания своих детей, допускающим в отношении их жестокость и насилие.</w:t>
      </w:r>
    </w:p>
    <w:p w:rsidR="00A66D44" w:rsidRDefault="00A66D44">
      <w:pPr>
        <w:pStyle w:val="point"/>
      </w:pPr>
      <w:r>
        <w:t>26. Облисполкомам и Минскому горисполкому:</w:t>
      </w:r>
    </w:p>
    <w:p w:rsidR="00A66D44" w:rsidRDefault="00A66D44">
      <w:pPr>
        <w:pStyle w:val="newncpi"/>
      </w:pPr>
      <w:r>
        <w:t>в двухмесячный срок:</w:t>
      </w:r>
    </w:p>
    <w:p w:rsidR="00A66D44" w:rsidRDefault="00A66D44">
      <w:pPr>
        <w:pStyle w:val="newncpi"/>
      </w:pPr>
      <w:r>
        <w:t>разработать комплекс мер по реализации настоящего Декрета;</w:t>
      </w:r>
    </w:p>
    <w:p w:rsidR="00A66D44" w:rsidRDefault="00A66D44">
      <w:pPr>
        <w:pStyle w:val="newncpi"/>
      </w:pPr>
      <w:r>
        <w:t>определить перечень организаций независимо от форм собственности для трудоустройства обязанных лиц;</w:t>
      </w:r>
    </w:p>
    <w:p w:rsidR="00A66D44" w:rsidRDefault="00A66D44">
      <w:pPr>
        <w:pStyle w:val="newncpi"/>
      </w:pPr>
      <w:r>
        <w:t>предусмотреть рабочие места для трудоустройства обязанных лиц, отбывающих наказание в виде ограничения свободы;</w:t>
      </w:r>
    </w:p>
    <w:p w:rsidR="00A66D44" w:rsidRDefault="00A66D44">
      <w:pPr>
        <w:pStyle w:val="newncpi"/>
      </w:pPr>
      <w:r>
        <w:t>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w:t>
      </w:r>
    </w:p>
    <w:p w:rsidR="00A66D44" w:rsidRDefault="00A66D44">
      <w:pPr>
        <w:pStyle w:val="point"/>
      </w:pPr>
      <w:r>
        <w:t>27. 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p>
    <w:p w:rsidR="00A66D44" w:rsidRDefault="00A66D44">
      <w:pPr>
        <w:pStyle w:val="point"/>
      </w:pPr>
      <w:r>
        <w:t>28. Обеспечение контроля за выполнением настоящего Декрета осуществляется облисполкомами и Минским горисполкомом на соответствующей территории, а также республиканскими органами государственного управления в соответствии с их компетенцией:</w:t>
      </w:r>
    </w:p>
    <w:p w:rsidR="00A66D44" w:rsidRDefault="00A66D44">
      <w:pPr>
        <w:pStyle w:val="newncpi"/>
      </w:pPr>
      <w:r>
        <w:t>Министерством образования – по вопросам признания детей находящимися в социально опасном положении, их учета, а также координации деятельности органов управления образованием и учреждений образования системы данного Министерства по взысканию расходов по содержанию детей;</w:t>
      </w:r>
    </w:p>
    <w:p w:rsidR="00A66D44" w:rsidRDefault="00A66D44">
      <w:pPr>
        <w:pStyle w:val="newncpi"/>
      </w:pPr>
      <w:r>
        <w:t xml:space="preserve">Министерством юстиции – по вопросам организации деятельности судов по обеспечению оперативного выполнения требований настоящего Декрета, исполнения судебных постановлений о взыскании расходов по содержанию детей, осуществления </w:t>
      </w:r>
      <w:r>
        <w:lastRenderedPageBreak/>
        <w:t>контроля за деятельностью судебных исполнителей по указанным судебным постановлениям;</w:t>
      </w:r>
    </w:p>
    <w:p w:rsidR="00A66D44" w:rsidRDefault="00A66D44">
      <w:pPr>
        <w:pStyle w:val="newncpi"/>
      </w:pPr>
      <w:r>
        <w:t>Министерством труда и социальной защиты – по вопросам организации трудоустройства обязанных лиц по судебным постановлениям о трудоустройстве, взыскания домами-интернатами для детей-инвалидов с особенностями психофизического развития расходов по содержанию детей;</w:t>
      </w:r>
    </w:p>
    <w:p w:rsidR="00A66D44" w:rsidRDefault="00A66D44">
      <w:pPr>
        <w:pStyle w:val="newncpi"/>
      </w:pPr>
      <w:r>
        <w:t>Министерством внутренних дел – по вопросам профилактического учета обязанных лиц, обеспечения их явки и при необходимости сопровождения в государственные организации здравоохранения для прохождения медицинского осмотра, обеспечения явки в органы по труду, занятости и социальной защите, к нанимателю для трудоустройства, розыска обязанных лиц, возмещения расходов по содержанию детей обязанными лицами, находящимися в местах исполнения наказания или в лечебно-трудовых профилакториях, а также по вопросам развития и модернизации производственной базы республиканских унитарных производственных предприятий, исправительных учреждений и лечебно-трудовых профилакториев, подчиненных Департаменту исполнения наказаний данного Министерства;</w:t>
      </w:r>
    </w:p>
    <w:p w:rsidR="00A66D44" w:rsidRDefault="00A66D44">
      <w:pPr>
        <w:pStyle w:val="newncpi"/>
      </w:pPr>
      <w:r>
        <w:t>Министерством здравоохранения – по вопросам организации прохождения медицинских осмотров обязанными лицами, координации деятельности органов управления здравоохранением и организаций здравоохранения по взысканию расходов по содержанию детей;</w:t>
      </w:r>
    </w:p>
    <w:p w:rsidR="00A66D44" w:rsidRDefault="00A66D44">
      <w:pPr>
        <w:pStyle w:val="newncpi"/>
      </w:pPr>
      <w:r>
        <w:t>Министерством жилищно-коммунального хозяйства – по вопросу координации деятельности по сдаче по договорам найма (поднайма) жилых помещений (части жилого помещения в виде отдельной комнаты), принадлежащих обязанным лицам на праве собственности или занимаемых по договорам найма;</w:t>
      </w:r>
    </w:p>
    <w:p w:rsidR="00A66D44" w:rsidRDefault="00A66D44">
      <w:pPr>
        <w:pStyle w:val="newncpi"/>
      </w:pPr>
      <w:r>
        <w:t>государственными органами, в подчинении которых находятся учреждения профессионально-технического, среднего специального, высшего образования, – по вопросу взыскания расходов по содержанию детей, находящихся на государственном обеспечении в этих учреждениях.</w:t>
      </w:r>
    </w:p>
    <w:p w:rsidR="00A66D44" w:rsidRDefault="00A66D44">
      <w:pPr>
        <w:pStyle w:val="newncpi"/>
      </w:pPr>
      <w:r>
        <w:t>Координация действий структурных подразделений соответствующих местных исполнительных и распорядительных органов и иных организаций по реализации настоящего Декрета осуществляется координационными советами, созданными указанными органами.</w:t>
      </w:r>
    </w:p>
    <w:p w:rsidR="00A66D44" w:rsidRDefault="00A66D44">
      <w:pPr>
        <w:pStyle w:val="newncpi"/>
      </w:pPr>
      <w:r>
        <w:t>Персональная ответственность за реализацию настоящего Декрета на территории соответствующей административно-территориальной единицы возлагается на председателей областных, Минского городского, городских (городов областного подчинения), районных исполнительных комитетов, глав местных администраций, а по вопросам, указанным в части первой настоящего пункта, – на руководителей республиканских органов государственного управления и иных государственных органов в соответствии с их компетенцией.</w:t>
      </w:r>
    </w:p>
    <w:p w:rsidR="00A66D44" w:rsidRDefault="00A66D44">
      <w:pPr>
        <w:pStyle w:val="point"/>
      </w:pPr>
      <w:r>
        <w:t xml:space="preserve">29. 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 </w:t>
      </w:r>
    </w:p>
    <w:p w:rsidR="00A66D44" w:rsidRDefault="00A66D44">
      <w:pPr>
        <w:pStyle w:val="newncpi"/>
      </w:pPr>
      <w:r>
        <w:t>Верховному Суду принять меры по организации работы судов в соответствии с частью первой настоящего пункта, обеспечив ее завершение до 1 февраля 2007 г.</w:t>
      </w:r>
    </w:p>
    <w:p w:rsidR="00A66D44" w:rsidRDefault="00A66D44">
      <w:pPr>
        <w:pStyle w:val="point"/>
      </w:pPr>
      <w:r>
        <w:t>30. Настоящий Декрет вступает в силу с 1 января 2007 г., за исключением частей пятнадцатой и шестнадцатой пункта 14, пунктов 22–29 и данного пункта,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A66D44" w:rsidRDefault="00A66D44">
      <w:pPr>
        <w:pStyle w:val="newncpi"/>
      </w:pPr>
      <w:r>
        <w:t xml:space="preserve">Положения частей пятнадцатой и шестнадцатой пункта 14 вводятся в действие со дня вступления в силу закона о внесении изменений и дополнений в законы по вопросам, </w:t>
      </w:r>
      <w:r>
        <w:lastRenderedPageBreak/>
        <w:t>вытекающим из положений настоящего Декрета, а пункты 22–29 и данный пункт вступают в силу со дня официального опубликования этого Декрета.</w:t>
      </w:r>
    </w:p>
    <w:p w:rsidR="00A66D44" w:rsidRDefault="00A66D44">
      <w:pPr>
        <w:pStyle w:val="newncpi"/>
      </w:pPr>
      <w:r>
        <w:t>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w:t>
      </w:r>
    </w:p>
    <w:p w:rsidR="00A66D44" w:rsidRDefault="00A66D44">
      <w:pPr>
        <w:pStyle w:val="newncpi"/>
      </w:pPr>
      <w:r>
        <w:t> </w:t>
      </w:r>
    </w:p>
    <w:tbl>
      <w:tblPr>
        <w:tblStyle w:val="tablencpi"/>
        <w:tblW w:w="5000" w:type="pct"/>
        <w:tblLook w:val="04A0" w:firstRow="1" w:lastRow="0" w:firstColumn="1" w:lastColumn="0" w:noHBand="0" w:noVBand="1"/>
      </w:tblPr>
      <w:tblGrid>
        <w:gridCol w:w="4699"/>
        <w:gridCol w:w="4699"/>
      </w:tblGrid>
      <w:tr w:rsidR="00A66D44">
        <w:tc>
          <w:tcPr>
            <w:tcW w:w="2500" w:type="pct"/>
            <w:tcMar>
              <w:top w:w="0" w:type="dxa"/>
              <w:left w:w="6" w:type="dxa"/>
              <w:bottom w:w="0" w:type="dxa"/>
              <w:right w:w="6" w:type="dxa"/>
            </w:tcMar>
            <w:vAlign w:val="bottom"/>
            <w:hideMark/>
          </w:tcPr>
          <w:p w:rsidR="00A66D44" w:rsidRDefault="00A66D44">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A66D44" w:rsidRDefault="00A66D44">
            <w:pPr>
              <w:pStyle w:val="newncpi0"/>
              <w:jc w:val="right"/>
            </w:pPr>
            <w:r>
              <w:rPr>
                <w:rStyle w:val="pers"/>
              </w:rPr>
              <w:t>А.Лукашенко</w:t>
            </w:r>
          </w:p>
        </w:tc>
      </w:tr>
    </w:tbl>
    <w:p w:rsidR="00A66D44" w:rsidRDefault="00A66D44">
      <w:pPr>
        <w:pStyle w:val="newncpi0"/>
      </w:pPr>
      <w:r>
        <w:t> </w:t>
      </w:r>
    </w:p>
    <w:p w:rsidR="009A668C" w:rsidRDefault="009A668C"/>
    <w:sectPr w:rsidR="009A668C" w:rsidSect="00A66D44">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437" w:rsidRDefault="00474437" w:rsidP="00A66D44">
      <w:pPr>
        <w:spacing w:after="0" w:line="240" w:lineRule="auto"/>
      </w:pPr>
      <w:r>
        <w:separator/>
      </w:r>
    </w:p>
  </w:endnote>
  <w:endnote w:type="continuationSeparator" w:id="0">
    <w:p w:rsidR="00474437" w:rsidRDefault="00474437" w:rsidP="00A6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44" w:rsidRDefault="00A66D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44" w:rsidRDefault="00A66D4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A66D44" w:rsidTr="00A66D44">
      <w:tc>
        <w:tcPr>
          <w:tcW w:w="1800" w:type="dxa"/>
          <w:shd w:val="clear" w:color="auto" w:fill="auto"/>
          <w:vAlign w:val="center"/>
        </w:tcPr>
        <w:p w:rsidR="00A66D44" w:rsidRDefault="00A66D44">
          <w:pPr>
            <w:pStyle w:val="a5"/>
          </w:pPr>
          <w:r>
            <w:rPr>
              <w:noProof/>
              <w:lang w:eastAsia="ru-RU"/>
            </w:rPr>
            <w:drawing>
              <wp:inline distT="0" distB="0" distL="0" distR="0" wp14:anchorId="5B8AA611" wp14:editId="7111C1E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A66D44" w:rsidRDefault="00A66D44">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66D44" w:rsidRDefault="00A66D44">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15.09.2020</w:t>
          </w:r>
        </w:p>
        <w:p w:rsidR="00A66D44" w:rsidRPr="00A66D44" w:rsidRDefault="00A66D44">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66D44" w:rsidRDefault="00A66D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437" w:rsidRDefault="00474437" w:rsidP="00A66D44">
      <w:pPr>
        <w:spacing w:after="0" w:line="240" w:lineRule="auto"/>
      </w:pPr>
      <w:r>
        <w:separator/>
      </w:r>
    </w:p>
  </w:footnote>
  <w:footnote w:type="continuationSeparator" w:id="0">
    <w:p w:rsidR="00474437" w:rsidRDefault="00474437" w:rsidP="00A66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44" w:rsidRDefault="00A66D44" w:rsidP="00AB7A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6D44" w:rsidRDefault="00A66D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44" w:rsidRPr="00A66D44" w:rsidRDefault="00A66D44" w:rsidP="00AB7AFA">
    <w:pPr>
      <w:pStyle w:val="a3"/>
      <w:framePr w:wrap="around" w:vAnchor="text" w:hAnchor="margin" w:xAlign="center" w:y="1"/>
      <w:rPr>
        <w:rStyle w:val="a7"/>
        <w:rFonts w:ascii="Times New Roman" w:hAnsi="Times New Roman" w:cs="Times New Roman"/>
        <w:sz w:val="24"/>
      </w:rPr>
    </w:pPr>
    <w:r w:rsidRPr="00A66D44">
      <w:rPr>
        <w:rStyle w:val="a7"/>
        <w:rFonts w:ascii="Times New Roman" w:hAnsi="Times New Roman" w:cs="Times New Roman"/>
        <w:sz w:val="24"/>
      </w:rPr>
      <w:fldChar w:fldCharType="begin"/>
    </w:r>
    <w:r w:rsidRPr="00A66D44">
      <w:rPr>
        <w:rStyle w:val="a7"/>
        <w:rFonts w:ascii="Times New Roman" w:hAnsi="Times New Roman" w:cs="Times New Roman"/>
        <w:sz w:val="24"/>
      </w:rPr>
      <w:instrText xml:space="preserve">PAGE  </w:instrText>
    </w:r>
    <w:r w:rsidRPr="00A66D44">
      <w:rPr>
        <w:rStyle w:val="a7"/>
        <w:rFonts w:ascii="Times New Roman" w:hAnsi="Times New Roman" w:cs="Times New Roman"/>
        <w:sz w:val="24"/>
      </w:rPr>
      <w:fldChar w:fldCharType="separate"/>
    </w:r>
    <w:r w:rsidR="002A0596">
      <w:rPr>
        <w:rStyle w:val="a7"/>
        <w:rFonts w:ascii="Times New Roman" w:hAnsi="Times New Roman" w:cs="Times New Roman"/>
        <w:noProof/>
        <w:sz w:val="24"/>
      </w:rPr>
      <w:t>2</w:t>
    </w:r>
    <w:r w:rsidRPr="00A66D44">
      <w:rPr>
        <w:rStyle w:val="a7"/>
        <w:rFonts w:ascii="Times New Roman" w:hAnsi="Times New Roman" w:cs="Times New Roman"/>
        <w:sz w:val="24"/>
      </w:rPr>
      <w:fldChar w:fldCharType="end"/>
    </w:r>
  </w:p>
  <w:p w:rsidR="00A66D44" w:rsidRPr="00A66D44" w:rsidRDefault="00A66D44">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44" w:rsidRDefault="00A66D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D44"/>
    <w:rsid w:val="002A0596"/>
    <w:rsid w:val="00474437"/>
    <w:rsid w:val="009A668C"/>
    <w:rsid w:val="00A66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A66D4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A66D4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66D4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A66D4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66D4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66D44"/>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A66D4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66D44"/>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A66D4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66D44"/>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66D44"/>
    <w:rPr>
      <w:rFonts w:ascii="Times New Roman" w:hAnsi="Times New Roman" w:cs="Times New Roman" w:hint="default"/>
      <w:caps/>
    </w:rPr>
  </w:style>
  <w:style w:type="character" w:customStyle="1" w:styleId="promulgator">
    <w:name w:val="promulgator"/>
    <w:basedOn w:val="a0"/>
    <w:rsid w:val="00A66D44"/>
    <w:rPr>
      <w:rFonts w:ascii="Times New Roman" w:hAnsi="Times New Roman" w:cs="Times New Roman" w:hint="default"/>
      <w:caps/>
    </w:rPr>
  </w:style>
  <w:style w:type="character" w:customStyle="1" w:styleId="datepr">
    <w:name w:val="datepr"/>
    <w:basedOn w:val="a0"/>
    <w:rsid w:val="00A66D44"/>
    <w:rPr>
      <w:rFonts w:ascii="Times New Roman" w:hAnsi="Times New Roman" w:cs="Times New Roman" w:hint="default"/>
    </w:rPr>
  </w:style>
  <w:style w:type="character" w:customStyle="1" w:styleId="number">
    <w:name w:val="number"/>
    <w:basedOn w:val="a0"/>
    <w:rsid w:val="00A66D44"/>
    <w:rPr>
      <w:rFonts w:ascii="Times New Roman" w:hAnsi="Times New Roman" w:cs="Times New Roman" w:hint="default"/>
    </w:rPr>
  </w:style>
  <w:style w:type="character" w:customStyle="1" w:styleId="razr">
    <w:name w:val="razr"/>
    <w:basedOn w:val="a0"/>
    <w:rsid w:val="00A66D44"/>
    <w:rPr>
      <w:rFonts w:ascii="Times New Roman" w:hAnsi="Times New Roman" w:cs="Times New Roman" w:hint="default"/>
      <w:spacing w:val="30"/>
    </w:rPr>
  </w:style>
  <w:style w:type="character" w:customStyle="1" w:styleId="post">
    <w:name w:val="post"/>
    <w:basedOn w:val="a0"/>
    <w:rsid w:val="00A66D44"/>
    <w:rPr>
      <w:rFonts w:ascii="Times New Roman" w:hAnsi="Times New Roman" w:cs="Times New Roman" w:hint="default"/>
      <w:b/>
      <w:bCs/>
      <w:sz w:val="22"/>
      <w:szCs w:val="22"/>
    </w:rPr>
  </w:style>
  <w:style w:type="character" w:customStyle="1" w:styleId="pers">
    <w:name w:val="pers"/>
    <w:basedOn w:val="a0"/>
    <w:rsid w:val="00A66D44"/>
    <w:rPr>
      <w:rFonts w:ascii="Times New Roman" w:hAnsi="Times New Roman" w:cs="Times New Roman" w:hint="default"/>
      <w:b/>
      <w:bCs/>
      <w:sz w:val="22"/>
      <w:szCs w:val="22"/>
    </w:rPr>
  </w:style>
  <w:style w:type="table" w:customStyle="1" w:styleId="tablencpi">
    <w:name w:val="tablencpi"/>
    <w:basedOn w:val="a1"/>
    <w:rsid w:val="00A66D4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A66D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6D44"/>
  </w:style>
  <w:style w:type="paragraph" w:styleId="a5">
    <w:name w:val="footer"/>
    <w:basedOn w:val="a"/>
    <w:link w:val="a6"/>
    <w:uiPriority w:val="99"/>
    <w:unhideWhenUsed/>
    <w:rsid w:val="00A66D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6D44"/>
  </w:style>
  <w:style w:type="character" w:styleId="a7">
    <w:name w:val="page number"/>
    <w:basedOn w:val="a0"/>
    <w:uiPriority w:val="99"/>
    <w:semiHidden/>
    <w:unhideWhenUsed/>
    <w:rsid w:val="00A66D44"/>
  </w:style>
  <w:style w:type="table" w:styleId="a8">
    <w:name w:val="Table Grid"/>
    <w:basedOn w:val="a1"/>
    <w:uiPriority w:val="59"/>
    <w:rsid w:val="00A66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A05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05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A66D4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A66D4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66D4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A66D4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66D4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66D44"/>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A66D4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66D44"/>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A66D4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66D44"/>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66D44"/>
    <w:rPr>
      <w:rFonts w:ascii="Times New Roman" w:hAnsi="Times New Roman" w:cs="Times New Roman" w:hint="default"/>
      <w:caps/>
    </w:rPr>
  </w:style>
  <w:style w:type="character" w:customStyle="1" w:styleId="promulgator">
    <w:name w:val="promulgator"/>
    <w:basedOn w:val="a0"/>
    <w:rsid w:val="00A66D44"/>
    <w:rPr>
      <w:rFonts w:ascii="Times New Roman" w:hAnsi="Times New Roman" w:cs="Times New Roman" w:hint="default"/>
      <w:caps/>
    </w:rPr>
  </w:style>
  <w:style w:type="character" w:customStyle="1" w:styleId="datepr">
    <w:name w:val="datepr"/>
    <w:basedOn w:val="a0"/>
    <w:rsid w:val="00A66D44"/>
    <w:rPr>
      <w:rFonts w:ascii="Times New Roman" w:hAnsi="Times New Roman" w:cs="Times New Roman" w:hint="default"/>
    </w:rPr>
  </w:style>
  <w:style w:type="character" w:customStyle="1" w:styleId="number">
    <w:name w:val="number"/>
    <w:basedOn w:val="a0"/>
    <w:rsid w:val="00A66D44"/>
    <w:rPr>
      <w:rFonts w:ascii="Times New Roman" w:hAnsi="Times New Roman" w:cs="Times New Roman" w:hint="default"/>
    </w:rPr>
  </w:style>
  <w:style w:type="character" w:customStyle="1" w:styleId="razr">
    <w:name w:val="razr"/>
    <w:basedOn w:val="a0"/>
    <w:rsid w:val="00A66D44"/>
    <w:rPr>
      <w:rFonts w:ascii="Times New Roman" w:hAnsi="Times New Roman" w:cs="Times New Roman" w:hint="default"/>
      <w:spacing w:val="30"/>
    </w:rPr>
  </w:style>
  <w:style w:type="character" w:customStyle="1" w:styleId="post">
    <w:name w:val="post"/>
    <w:basedOn w:val="a0"/>
    <w:rsid w:val="00A66D44"/>
    <w:rPr>
      <w:rFonts w:ascii="Times New Roman" w:hAnsi="Times New Roman" w:cs="Times New Roman" w:hint="default"/>
      <w:b/>
      <w:bCs/>
      <w:sz w:val="22"/>
      <w:szCs w:val="22"/>
    </w:rPr>
  </w:style>
  <w:style w:type="character" w:customStyle="1" w:styleId="pers">
    <w:name w:val="pers"/>
    <w:basedOn w:val="a0"/>
    <w:rsid w:val="00A66D44"/>
    <w:rPr>
      <w:rFonts w:ascii="Times New Roman" w:hAnsi="Times New Roman" w:cs="Times New Roman" w:hint="default"/>
      <w:b/>
      <w:bCs/>
      <w:sz w:val="22"/>
      <w:szCs w:val="22"/>
    </w:rPr>
  </w:style>
  <w:style w:type="table" w:customStyle="1" w:styleId="tablencpi">
    <w:name w:val="tablencpi"/>
    <w:basedOn w:val="a1"/>
    <w:rsid w:val="00A66D4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A66D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6D44"/>
  </w:style>
  <w:style w:type="paragraph" w:styleId="a5">
    <w:name w:val="footer"/>
    <w:basedOn w:val="a"/>
    <w:link w:val="a6"/>
    <w:uiPriority w:val="99"/>
    <w:unhideWhenUsed/>
    <w:rsid w:val="00A66D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6D44"/>
  </w:style>
  <w:style w:type="character" w:styleId="a7">
    <w:name w:val="page number"/>
    <w:basedOn w:val="a0"/>
    <w:uiPriority w:val="99"/>
    <w:semiHidden/>
    <w:unhideWhenUsed/>
    <w:rsid w:val="00A66D44"/>
  </w:style>
  <w:style w:type="table" w:styleId="a8">
    <w:name w:val="Table Grid"/>
    <w:basedOn w:val="a1"/>
    <w:uiPriority w:val="59"/>
    <w:rsid w:val="00A66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A05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05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6620</Words>
  <Characters>47209</Characters>
  <Application>Microsoft Office Word</Application>
  <DocSecurity>0</DocSecurity>
  <Lines>393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Николаевна Журавская</dc:creator>
  <cp:lastModifiedBy>Людмила Николаевна Журавская</cp:lastModifiedBy>
  <cp:revision>2</cp:revision>
  <dcterms:created xsi:type="dcterms:W3CDTF">2023-07-21T06:20:00Z</dcterms:created>
  <dcterms:modified xsi:type="dcterms:W3CDTF">2023-07-21T06:20:00Z</dcterms:modified>
</cp:coreProperties>
</file>